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551E" w14:textId="53FADC2B" w:rsidR="00B8378C" w:rsidRDefault="001C169D">
      <w:pPr>
        <w:jc w:val="center"/>
        <w:outlineLvl w:val="0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MTEditEquationSection2 </w:instrText>
      </w:r>
      <w:r>
        <w:rPr>
          <w:rStyle w:val="MTEquationSection"/>
        </w:rPr>
        <w:instrText>Equation Chapter 1 Section 1</w:instrText>
      </w:r>
      <w:r>
        <w:rPr>
          <w:b/>
        </w:rPr>
        <w:fldChar w:fldCharType="begin"/>
      </w:r>
      <w:r>
        <w:rPr>
          <w:b/>
        </w:rPr>
        <w:instrText xml:space="preserve"> SEQ MTEqn \r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MTSec \r 1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MTChap \r 1 \h \* MERGEFORMAT 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E65FDE">
        <w:rPr>
          <w:b/>
        </w:rPr>
        <w:t>10</w:t>
      </w:r>
      <w:r w:rsidR="00893AA3">
        <w:rPr>
          <w:b/>
        </w:rPr>
        <w:t xml:space="preserve">. </w:t>
      </w:r>
      <w:r w:rsidR="00E65FDE">
        <w:rPr>
          <w:b/>
        </w:rPr>
        <w:t>TUTVUMINE PROGRAMMIGA STATA</w:t>
      </w:r>
    </w:p>
    <w:p w14:paraId="5BEF83BE" w14:textId="77777777" w:rsidR="00B8378C" w:rsidRDefault="00B8378C"/>
    <w:p w14:paraId="054852E6" w14:textId="3F73F806" w:rsidR="00B8378C" w:rsidRPr="00FD21E2" w:rsidRDefault="001C169D">
      <w:pPr>
        <w:rPr>
          <w:iCs/>
        </w:rPr>
      </w:pPr>
      <w:r>
        <w:rPr>
          <w:b/>
        </w:rPr>
        <w:t xml:space="preserve">Ülesanne </w:t>
      </w:r>
      <w:r w:rsidR="00E65FDE">
        <w:rPr>
          <w:b/>
        </w:rPr>
        <w:t>10</w:t>
      </w:r>
      <w:r w:rsidR="004B3D61">
        <w:rPr>
          <w:b/>
        </w:rPr>
        <w:t>.</w:t>
      </w:r>
      <w:r w:rsidR="00E65FDE">
        <w:rPr>
          <w:b/>
        </w:rPr>
        <w:t>1</w:t>
      </w:r>
      <w:r>
        <w:rPr>
          <w:b/>
        </w:rPr>
        <w:t xml:space="preserve">.  </w:t>
      </w:r>
      <w:r w:rsidR="00090CB1">
        <w:rPr>
          <w:b/>
        </w:rPr>
        <w:t>Autod</w:t>
      </w:r>
      <w:r w:rsidR="00FA2050">
        <w:rPr>
          <w:b/>
        </w:rPr>
        <w:tab/>
      </w:r>
      <w:r w:rsidR="00FA2050">
        <w:rPr>
          <w:b/>
        </w:rPr>
        <w:tab/>
      </w:r>
      <w:r>
        <w:rPr>
          <w:b/>
        </w:rPr>
        <w:tab/>
      </w:r>
      <w:r>
        <w:tab/>
      </w:r>
      <w:r>
        <w:tab/>
      </w:r>
      <w:r w:rsidR="00077FFD">
        <w:tab/>
      </w:r>
      <w:r w:rsidR="00077FFD">
        <w:tab/>
      </w:r>
      <w:r w:rsidR="00077FFD">
        <w:tab/>
      </w:r>
      <w:r w:rsidR="00B618E3">
        <w:tab/>
        <w:t>V</w:t>
      </w:r>
      <w:r w:rsidR="00FD21E2">
        <w:rPr>
          <w:iCs/>
        </w:rPr>
        <w:t>ideo</w:t>
      </w:r>
    </w:p>
    <w:p w14:paraId="77F58302" w14:textId="7F62EBE0" w:rsidR="00FD21E2" w:rsidRDefault="00B618E3">
      <w:r>
        <w:t>Andmete ja tunnustega tutvumine. Kirjeldav statistika. Andmete filtreerimine.</w:t>
      </w:r>
    </w:p>
    <w:p w14:paraId="545F7265" w14:textId="736DA177" w:rsidR="00B618E3" w:rsidRDefault="00B618E3">
      <w:r>
        <w:t>Sagedusdiagramm. Histogramm. Korrelatsioonimaatriks. Hajumisdiagramm</w:t>
      </w:r>
      <w:r w:rsidR="002D0366">
        <w:t>.</w:t>
      </w:r>
    </w:p>
    <w:p w14:paraId="322EB85F" w14:textId="1B6603A3" w:rsidR="00B618E3" w:rsidRDefault="00B618E3">
      <w:r>
        <w:t xml:space="preserve">Lineaarse regressioonmudeli hindamine. Heteroskedastiivsuse ja jääkliikmete </w:t>
      </w:r>
    </w:p>
    <w:p w14:paraId="607A7AC3" w14:textId="0C3481A5" w:rsidR="00B618E3" w:rsidRDefault="00B618E3">
      <w:r>
        <w:t>normaaljaotuse testimine. Mudelväärtuste leidmine.</w:t>
      </w:r>
    </w:p>
    <w:p w14:paraId="4D652A01" w14:textId="77777777" w:rsidR="00B618E3" w:rsidRDefault="00B618E3"/>
    <w:p w14:paraId="71AE0EB7" w14:textId="775EEE31" w:rsidR="00E65FDE" w:rsidRDefault="00C06ADD">
      <w:r>
        <w:t>K</w:t>
      </w:r>
      <w:r w:rsidR="00077FFD">
        <w:t>asutame Stata näitefaili</w:t>
      </w:r>
      <w:r w:rsidR="003E047C">
        <w:t xml:space="preserve"> </w:t>
      </w:r>
      <w:proofErr w:type="spellStart"/>
      <w:r w:rsidR="003E047C">
        <w:t>auto</w:t>
      </w:r>
      <w:r w:rsidR="00207156">
        <w:t>.</w:t>
      </w:r>
      <w:r w:rsidR="003E047C">
        <w:t>dta</w:t>
      </w:r>
      <w:proofErr w:type="spellEnd"/>
      <w:r w:rsidR="00077FFD">
        <w:t>, kus on andmed erinevate automudelite kohta.</w:t>
      </w:r>
      <w:r w:rsidR="00207156">
        <w:t xml:space="preserve"> Stata inglisekeelne juhend, kus kasutatakse seda faili, asub aadressil </w:t>
      </w:r>
      <w:hyperlink r:id="rId8" w:history="1">
        <w:r w:rsidR="00207156" w:rsidRPr="00207156">
          <w:rPr>
            <w:rStyle w:val="Hyperlink"/>
          </w:rPr>
          <w:t>https://www.stata.com/manuals13/gsw1.pdf</w:t>
        </w:r>
      </w:hyperlink>
    </w:p>
    <w:p w14:paraId="37317888" w14:textId="0971E6C0" w:rsidR="00E65FDE" w:rsidRDefault="00E65FDE">
      <w:r>
        <w:t xml:space="preserve"> </w:t>
      </w:r>
    </w:p>
    <w:p w14:paraId="5E077A86" w14:textId="77777777" w:rsidR="00090CB1" w:rsidRDefault="00C723C3" w:rsidP="00C723C3">
      <w:pPr>
        <w:pStyle w:val="ListParagraph"/>
        <w:numPr>
          <w:ilvl w:val="0"/>
          <w:numId w:val="41"/>
        </w:numPr>
      </w:pPr>
      <w:r w:rsidRPr="00C723C3">
        <w:t xml:space="preserve">Stata </w:t>
      </w:r>
      <w:r w:rsidR="00090CB1">
        <w:t>näite</w:t>
      </w:r>
      <w:r w:rsidRPr="00C723C3">
        <w:t>faili avamine</w:t>
      </w:r>
    </w:p>
    <w:p w14:paraId="46FA9BEE" w14:textId="7542D528" w:rsidR="00C723C3" w:rsidRPr="00090CB1" w:rsidRDefault="00090CB1" w:rsidP="00090CB1">
      <w:pPr>
        <w:pStyle w:val="ListParagraph"/>
        <w:numPr>
          <w:ilvl w:val="1"/>
          <w:numId w:val="41"/>
        </w:numPr>
        <w:rPr>
          <w:i/>
          <w:iCs/>
        </w:rPr>
      </w:pPr>
      <w:proofErr w:type="spellStart"/>
      <w:r w:rsidRPr="00090CB1">
        <w:rPr>
          <w:i/>
          <w:iCs/>
        </w:rPr>
        <w:t>F</w:t>
      </w:r>
      <w:r w:rsidR="00C723C3" w:rsidRPr="00090CB1">
        <w:rPr>
          <w:i/>
          <w:iCs/>
        </w:rPr>
        <w:t>ile</w:t>
      </w:r>
      <w:proofErr w:type="spellEnd"/>
      <w:r w:rsidR="00C723C3" w:rsidRPr="00090CB1">
        <w:rPr>
          <w:i/>
          <w:iCs/>
        </w:rPr>
        <w:t>-&gt;</w:t>
      </w:r>
      <w:proofErr w:type="spellStart"/>
      <w:r w:rsidRPr="00090CB1">
        <w:rPr>
          <w:i/>
          <w:iCs/>
        </w:rPr>
        <w:t>Example</w:t>
      </w:r>
      <w:proofErr w:type="spellEnd"/>
      <w:r w:rsidRPr="00090CB1">
        <w:rPr>
          <w:i/>
          <w:iCs/>
        </w:rPr>
        <w:t xml:space="preserve"> </w:t>
      </w:r>
      <w:proofErr w:type="spellStart"/>
      <w:r w:rsidRPr="00090CB1">
        <w:rPr>
          <w:i/>
          <w:iCs/>
        </w:rPr>
        <w:t>Datasets</w:t>
      </w:r>
      <w:proofErr w:type="spellEnd"/>
    </w:p>
    <w:p w14:paraId="0158310F" w14:textId="2AEA61A6" w:rsidR="00090CB1" w:rsidRDefault="00090CB1" w:rsidP="00090CB1">
      <w:pPr>
        <w:pStyle w:val="ListParagraph"/>
        <w:numPr>
          <w:ilvl w:val="1"/>
          <w:numId w:val="41"/>
        </w:numPr>
      </w:pPr>
      <w:r>
        <w:t xml:space="preserve">Valida </w:t>
      </w:r>
      <w:proofErr w:type="spellStart"/>
      <w:r w:rsidRPr="00090CB1">
        <w:rPr>
          <w:i/>
          <w:iCs/>
        </w:rPr>
        <w:t>Example</w:t>
      </w:r>
      <w:proofErr w:type="spellEnd"/>
      <w:r w:rsidRPr="00090CB1">
        <w:rPr>
          <w:i/>
          <w:iCs/>
        </w:rPr>
        <w:t xml:space="preserve"> </w:t>
      </w:r>
      <w:proofErr w:type="spellStart"/>
      <w:r w:rsidRPr="00090CB1">
        <w:rPr>
          <w:i/>
          <w:iCs/>
        </w:rPr>
        <w:t>datasets</w:t>
      </w:r>
      <w:proofErr w:type="spellEnd"/>
      <w:r w:rsidRPr="00090CB1">
        <w:rPr>
          <w:i/>
          <w:iCs/>
        </w:rPr>
        <w:t xml:space="preserve"> installed </w:t>
      </w:r>
      <w:proofErr w:type="spellStart"/>
      <w:r w:rsidRPr="00090CB1">
        <w:rPr>
          <w:i/>
          <w:iCs/>
        </w:rPr>
        <w:t>with</w:t>
      </w:r>
      <w:proofErr w:type="spellEnd"/>
      <w:r w:rsidRPr="00090CB1">
        <w:rPr>
          <w:i/>
          <w:iCs/>
        </w:rPr>
        <w:t xml:space="preserve"> Stata</w:t>
      </w:r>
    </w:p>
    <w:p w14:paraId="11688EBF" w14:textId="4C8E918A" w:rsidR="00090CB1" w:rsidRPr="00C723C3" w:rsidRDefault="00090CB1" w:rsidP="00090CB1">
      <w:pPr>
        <w:pStyle w:val="ListParagraph"/>
        <w:numPr>
          <w:ilvl w:val="1"/>
          <w:numId w:val="41"/>
        </w:numPr>
      </w:pPr>
      <w:r>
        <w:t xml:space="preserve">Valida </w:t>
      </w:r>
      <w:proofErr w:type="spellStart"/>
      <w:r w:rsidRPr="00090CB1">
        <w:rPr>
          <w:i/>
          <w:iCs/>
        </w:rPr>
        <w:t>auto.dta</w:t>
      </w:r>
      <w:proofErr w:type="spellEnd"/>
      <w:r>
        <w:t xml:space="preserve"> korral </w:t>
      </w:r>
      <w:proofErr w:type="spellStart"/>
      <w:r w:rsidRPr="00090CB1">
        <w:rPr>
          <w:i/>
          <w:iCs/>
        </w:rPr>
        <w:t>use</w:t>
      </w:r>
      <w:proofErr w:type="spellEnd"/>
    </w:p>
    <w:p w14:paraId="53FEBD2D" w14:textId="77777777" w:rsidR="001074A3" w:rsidRDefault="001074A3" w:rsidP="001074A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Tegevuste ja tulemuste salvestamiseks tuleb käivitada tegevuste logimine. </w:t>
      </w:r>
    </w:p>
    <w:p w14:paraId="6EAC3EF0" w14:textId="77777777" w:rsidR="001074A3" w:rsidRDefault="001074A3" w:rsidP="001074A3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  <w:proofErr w:type="spellStart"/>
      <w:r w:rsidRPr="00A562DC">
        <w:rPr>
          <w:rFonts w:eastAsia="Calibri"/>
          <w:i/>
          <w:iCs/>
          <w:szCs w:val="22"/>
          <w:lang w:eastAsia="en-US"/>
        </w:rPr>
        <w:t>File</w:t>
      </w:r>
      <w:proofErr w:type="spellEnd"/>
      <w:r w:rsidRPr="00A562DC">
        <w:rPr>
          <w:rFonts w:eastAsia="Calibri"/>
          <w:i/>
          <w:iCs/>
          <w:szCs w:val="22"/>
          <w:lang w:eastAsia="en-US"/>
        </w:rPr>
        <w:t xml:space="preserve"> -&gt; </w:t>
      </w:r>
      <w:proofErr w:type="spellStart"/>
      <w:r w:rsidRPr="00A562DC">
        <w:rPr>
          <w:rFonts w:eastAsia="Calibri"/>
          <w:i/>
          <w:iCs/>
          <w:szCs w:val="22"/>
          <w:lang w:eastAsia="en-US"/>
        </w:rPr>
        <w:t>Log</w:t>
      </w:r>
      <w:proofErr w:type="spellEnd"/>
      <w:r w:rsidRPr="00A562DC">
        <w:rPr>
          <w:rFonts w:eastAsia="Calibri"/>
          <w:i/>
          <w:iCs/>
          <w:szCs w:val="22"/>
          <w:lang w:eastAsia="en-US"/>
        </w:rPr>
        <w:t xml:space="preserve"> -&gt;</w:t>
      </w:r>
      <w:proofErr w:type="spellStart"/>
      <w:r w:rsidRPr="00A562DC">
        <w:rPr>
          <w:rFonts w:eastAsia="Calibri"/>
          <w:i/>
          <w:iCs/>
          <w:szCs w:val="22"/>
          <w:lang w:eastAsia="en-US"/>
        </w:rPr>
        <w:t>Begin</w:t>
      </w:r>
      <w:proofErr w:type="spellEnd"/>
    </w:p>
    <w:p w14:paraId="60F763FD" w14:textId="77777777" w:rsidR="001074A3" w:rsidRDefault="001074A3" w:rsidP="001074A3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Logifailile tuleb anda nimi. Logifaili võib salvestada kahes formaadis:</w:t>
      </w:r>
    </w:p>
    <w:p w14:paraId="0DC3C2D8" w14:textId="77777777" w:rsidR="001074A3" w:rsidRDefault="001074A3" w:rsidP="001074A3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proofErr w:type="spellStart"/>
      <w:r w:rsidRPr="00A562DC">
        <w:rPr>
          <w:rFonts w:eastAsia="Calibri"/>
          <w:i/>
          <w:iCs/>
          <w:szCs w:val="22"/>
          <w:lang w:eastAsia="en-US"/>
        </w:rPr>
        <w:t>Formatted</w:t>
      </w:r>
      <w:proofErr w:type="spellEnd"/>
      <w:r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A562DC">
        <w:rPr>
          <w:rFonts w:eastAsia="Calibri"/>
          <w:i/>
          <w:iCs/>
          <w:szCs w:val="22"/>
          <w:lang w:eastAsia="en-US"/>
        </w:rPr>
        <w:t>Log</w:t>
      </w:r>
      <w:proofErr w:type="spellEnd"/>
      <w:r w:rsidRPr="00A562DC">
        <w:rPr>
          <w:rFonts w:eastAsia="Calibri"/>
          <w:i/>
          <w:iCs/>
          <w:szCs w:val="22"/>
          <w:lang w:eastAsia="en-US"/>
        </w:rPr>
        <w:t xml:space="preserve"> (*.</w:t>
      </w:r>
      <w:proofErr w:type="spellStart"/>
      <w:r w:rsidRPr="00A562DC">
        <w:rPr>
          <w:rFonts w:eastAsia="Calibri"/>
          <w:i/>
          <w:iCs/>
          <w:szCs w:val="22"/>
          <w:lang w:eastAsia="en-US"/>
        </w:rPr>
        <w:t>smcl</w:t>
      </w:r>
      <w:proofErr w:type="spellEnd"/>
      <w:r w:rsidRPr="00A562DC">
        <w:rPr>
          <w:rFonts w:eastAsia="Calibri"/>
          <w:i/>
          <w:iCs/>
          <w:szCs w:val="22"/>
          <w:lang w:eastAsia="en-US"/>
        </w:rPr>
        <w:t>)</w:t>
      </w:r>
      <w:r>
        <w:rPr>
          <w:rFonts w:eastAsia="Calibri"/>
          <w:szCs w:val="22"/>
          <w:lang w:eastAsia="en-US"/>
        </w:rPr>
        <w:tab/>
        <w:t>Sobib avamiseks programmis Stata.</w:t>
      </w:r>
    </w:p>
    <w:p w14:paraId="2A169B75" w14:textId="77777777" w:rsidR="001074A3" w:rsidRPr="00A562DC" w:rsidRDefault="001074A3" w:rsidP="001074A3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proofErr w:type="spellStart"/>
      <w:r w:rsidRPr="00A562DC">
        <w:rPr>
          <w:rFonts w:eastAsia="Calibri"/>
          <w:i/>
          <w:iCs/>
          <w:szCs w:val="22"/>
          <w:lang w:eastAsia="en-US"/>
        </w:rPr>
        <w:t>Log</w:t>
      </w:r>
      <w:proofErr w:type="spellEnd"/>
      <w:r w:rsidRPr="00A562DC">
        <w:rPr>
          <w:rFonts w:eastAsia="Calibri"/>
          <w:i/>
          <w:iCs/>
          <w:szCs w:val="22"/>
          <w:lang w:eastAsia="en-US"/>
        </w:rPr>
        <w:t xml:space="preserve"> (*</w:t>
      </w:r>
      <w:r>
        <w:rPr>
          <w:rFonts w:eastAsia="Calibri"/>
          <w:i/>
          <w:iCs/>
          <w:szCs w:val="22"/>
          <w:lang w:eastAsia="en-US"/>
        </w:rPr>
        <w:t>.</w:t>
      </w:r>
      <w:proofErr w:type="spellStart"/>
      <w:r w:rsidRPr="00A562DC">
        <w:rPr>
          <w:rFonts w:eastAsia="Calibri"/>
          <w:i/>
          <w:iCs/>
          <w:szCs w:val="22"/>
          <w:lang w:eastAsia="en-US"/>
        </w:rPr>
        <w:t>log</w:t>
      </w:r>
      <w:proofErr w:type="spellEnd"/>
      <w:r w:rsidRPr="00A562DC">
        <w:rPr>
          <w:rFonts w:eastAsia="Calibri"/>
          <w:i/>
          <w:iCs/>
          <w:szCs w:val="22"/>
          <w:lang w:eastAsia="en-US"/>
        </w:rPr>
        <w:t>)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  <w:t>Sobib avamiseks muus programmis, näiteks Notepad, Word.</w:t>
      </w:r>
    </w:p>
    <w:p w14:paraId="405699D1" w14:textId="33D7F21E" w:rsidR="001074A3" w:rsidRDefault="001074A3" w:rsidP="001074A3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Salvestame vormindatud logi (</w:t>
      </w:r>
      <w:proofErr w:type="spellStart"/>
      <w:r w:rsidRPr="00296AED">
        <w:rPr>
          <w:rFonts w:eastAsia="Calibri"/>
          <w:i/>
          <w:iCs/>
          <w:szCs w:val="22"/>
          <w:lang w:eastAsia="en-US"/>
        </w:rPr>
        <w:t>Formatted</w:t>
      </w:r>
      <w:proofErr w:type="spellEnd"/>
      <w:r w:rsidRPr="00296AED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296AED">
        <w:rPr>
          <w:rFonts w:eastAsia="Calibri"/>
          <w:i/>
          <w:iCs/>
          <w:szCs w:val="22"/>
          <w:lang w:eastAsia="en-US"/>
        </w:rPr>
        <w:t>Log</w:t>
      </w:r>
      <w:proofErr w:type="spellEnd"/>
      <w:r>
        <w:rPr>
          <w:rFonts w:eastAsia="Calibri"/>
          <w:szCs w:val="22"/>
          <w:lang w:eastAsia="en-US"/>
        </w:rPr>
        <w:t>)</w:t>
      </w:r>
      <w:r w:rsidR="00FC38FE">
        <w:rPr>
          <w:rFonts w:eastAsia="Calibri"/>
          <w:szCs w:val="22"/>
          <w:lang w:eastAsia="en-US"/>
        </w:rPr>
        <w:t>.</w:t>
      </w:r>
    </w:p>
    <w:p w14:paraId="211DE14D" w14:textId="77777777" w:rsidR="001074A3" w:rsidRDefault="001074A3" w:rsidP="001074A3">
      <w:pPr>
        <w:spacing w:line="276" w:lineRule="auto"/>
        <w:contextualSpacing/>
        <w:rPr>
          <w:rFonts w:eastAsia="Calibri"/>
          <w:szCs w:val="22"/>
          <w:lang w:eastAsia="en-US"/>
        </w:rPr>
      </w:pPr>
    </w:p>
    <w:p w14:paraId="59D0A8DD" w14:textId="4EA33F2F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Andmete kirjeldus</w:t>
      </w:r>
      <w:r w:rsidR="00FC38FE">
        <w:rPr>
          <w:rFonts w:eastAsia="Calibri"/>
          <w:szCs w:val="22"/>
          <w:lang w:eastAsia="en-US"/>
        </w:rPr>
        <w:t>.</w:t>
      </w:r>
    </w:p>
    <w:p w14:paraId="34EB055F" w14:textId="60680E17" w:rsidR="00C723C3" w:rsidRPr="001074A3" w:rsidRDefault="00C723C3" w:rsidP="00C723C3">
      <w:pPr>
        <w:ind w:firstLine="708"/>
      </w:pP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Describe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Describe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in </w:t>
      </w:r>
      <w:proofErr w:type="spellStart"/>
      <w:r w:rsidRPr="00F907AF">
        <w:rPr>
          <w:i/>
          <w:iCs/>
        </w:rPr>
        <w:t>memory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or</w:t>
      </w:r>
      <w:proofErr w:type="spellEnd"/>
      <w:r w:rsidRPr="00F907AF">
        <w:rPr>
          <w:i/>
          <w:iCs/>
        </w:rPr>
        <w:t xml:space="preserve"> in a </w:t>
      </w:r>
      <w:proofErr w:type="spellStart"/>
      <w:r w:rsidRPr="00F907AF">
        <w:rPr>
          <w:i/>
          <w:iCs/>
        </w:rPr>
        <w:t>file</w:t>
      </w:r>
      <w:proofErr w:type="spellEnd"/>
      <w:r w:rsidR="001074A3">
        <w:tab/>
      </w:r>
      <w:r w:rsidR="001074A3" w:rsidRPr="001074A3">
        <w:rPr>
          <w:i/>
          <w:iCs/>
        </w:rPr>
        <w:t xml:space="preserve">In </w:t>
      </w:r>
      <w:proofErr w:type="spellStart"/>
      <w:r w:rsidR="001074A3" w:rsidRPr="001074A3">
        <w:rPr>
          <w:i/>
          <w:iCs/>
        </w:rPr>
        <w:t>memory</w:t>
      </w:r>
      <w:proofErr w:type="spellEnd"/>
    </w:p>
    <w:p w14:paraId="3739D43F" w14:textId="78B4E432" w:rsidR="00C723C3" w:rsidRDefault="001074A3" w:rsidP="00C723C3">
      <w:r>
        <w:t>Kuvatakse kõigi tunnuste nimetus, tüüp, kirjeldus</w:t>
      </w:r>
      <w:r w:rsidR="00FC38FE">
        <w:t>.</w:t>
      </w:r>
    </w:p>
    <w:p w14:paraId="532A1F48" w14:textId="77777777" w:rsidR="001074A3" w:rsidRPr="00F907AF" w:rsidRDefault="001074A3" w:rsidP="00C723C3"/>
    <w:p w14:paraId="40903A58" w14:textId="67BBD300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Andmetabeliga tutvumine</w:t>
      </w:r>
      <w:r w:rsidR="00FC38FE">
        <w:rPr>
          <w:rFonts w:eastAsia="Calibri"/>
          <w:szCs w:val="22"/>
          <w:lang w:eastAsia="en-US"/>
        </w:rPr>
        <w:t>.</w:t>
      </w:r>
    </w:p>
    <w:p w14:paraId="781B2A6A" w14:textId="77777777" w:rsidR="00C723C3" w:rsidRPr="00A562DC" w:rsidRDefault="00C723C3" w:rsidP="00C723C3">
      <w:pPr>
        <w:ind w:firstLine="708"/>
      </w:pP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>-&gt;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Editor-&gt;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editor (</w:t>
      </w:r>
      <w:proofErr w:type="spellStart"/>
      <w:r w:rsidRPr="00F907AF">
        <w:rPr>
          <w:i/>
          <w:iCs/>
        </w:rPr>
        <w:t>Browse</w:t>
      </w:r>
      <w:proofErr w:type="spellEnd"/>
      <w:r w:rsidRPr="00F907AF">
        <w:rPr>
          <w:i/>
          <w:iCs/>
        </w:rPr>
        <w:t>)</w:t>
      </w:r>
    </w:p>
    <w:p w14:paraId="45372CA7" w14:textId="77777777" w:rsidR="00C723C3" w:rsidRPr="00F907AF" w:rsidRDefault="00C723C3" w:rsidP="00C723C3"/>
    <w:p w14:paraId="7CEEDDF2" w14:textId="7BE5A42B" w:rsidR="00B64B62" w:rsidRDefault="00B64B62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Tunnuste haldur</w:t>
      </w:r>
      <w:r w:rsidR="00FC38FE">
        <w:rPr>
          <w:rFonts w:eastAsia="Calibri"/>
          <w:szCs w:val="22"/>
          <w:lang w:eastAsia="en-US"/>
        </w:rPr>
        <w:t>.</w:t>
      </w:r>
    </w:p>
    <w:p w14:paraId="082E14A6" w14:textId="6B6882C6" w:rsidR="00B64B62" w:rsidRDefault="00B64B62" w:rsidP="00B64B62">
      <w:pPr>
        <w:spacing w:line="276" w:lineRule="auto"/>
        <w:ind w:left="360" w:firstLine="348"/>
        <w:contextualSpacing/>
        <w:rPr>
          <w:rFonts w:eastAsia="Calibri"/>
          <w:szCs w:val="22"/>
          <w:lang w:eastAsia="en-US"/>
        </w:rPr>
      </w:pPr>
      <w:proofErr w:type="spellStart"/>
      <w:r w:rsidRPr="00B64B62">
        <w:rPr>
          <w:rFonts w:eastAsia="Calibri"/>
          <w:i/>
          <w:iCs/>
          <w:szCs w:val="22"/>
          <w:lang w:eastAsia="en-US"/>
        </w:rPr>
        <w:t>Data</w:t>
      </w:r>
      <w:proofErr w:type="spellEnd"/>
      <w:r>
        <w:rPr>
          <w:rFonts w:eastAsia="Calibri"/>
          <w:szCs w:val="22"/>
          <w:lang w:eastAsia="en-US"/>
        </w:rPr>
        <w:t xml:space="preserve">-&gt; </w:t>
      </w:r>
      <w:proofErr w:type="spellStart"/>
      <w:r w:rsidRPr="00B64B62">
        <w:rPr>
          <w:rFonts w:eastAsia="Calibri"/>
          <w:i/>
          <w:iCs/>
          <w:szCs w:val="22"/>
          <w:lang w:eastAsia="en-US"/>
        </w:rPr>
        <w:t>Variables</w:t>
      </w:r>
      <w:proofErr w:type="spellEnd"/>
      <w:r w:rsidRPr="00B64B62">
        <w:rPr>
          <w:rFonts w:eastAsia="Calibri"/>
          <w:i/>
          <w:iCs/>
          <w:szCs w:val="22"/>
          <w:lang w:eastAsia="en-US"/>
        </w:rPr>
        <w:t xml:space="preserve"> Manager</w:t>
      </w:r>
    </w:p>
    <w:p w14:paraId="4A72F47A" w14:textId="2BC9A3AD" w:rsidR="00B64B62" w:rsidRDefault="00B64B62" w:rsidP="00B64B62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Saab muuta tunnuste nimesid, kirjeldusi (</w:t>
      </w:r>
      <w:proofErr w:type="spellStart"/>
      <w:r w:rsidRPr="00B64B62">
        <w:rPr>
          <w:rFonts w:eastAsia="Calibri"/>
          <w:i/>
          <w:iCs/>
          <w:szCs w:val="22"/>
          <w:lang w:eastAsia="en-US"/>
        </w:rPr>
        <w:t>Label</w:t>
      </w:r>
      <w:proofErr w:type="spellEnd"/>
      <w:r>
        <w:rPr>
          <w:rFonts w:eastAsia="Calibri"/>
          <w:szCs w:val="22"/>
          <w:lang w:eastAsia="en-US"/>
        </w:rPr>
        <w:t xml:space="preserve">). Kvalitatiivsete tunnuste korral saab vaadata ja omistada väärtustele vastavaid silte. </w:t>
      </w:r>
    </w:p>
    <w:p w14:paraId="1037AA51" w14:textId="56A411FA" w:rsidR="00B64B62" w:rsidRPr="00DC3A30" w:rsidRDefault="00B64B62" w:rsidP="00B64B62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Valida välja tunnus </w:t>
      </w:r>
      <w:proofErr w:type="spellStart"/>
      <w:r w:rsidRPr="00B64B62">
        <w:rPr>
          <w:rFonts w:eastAsia="Calibri"/>
          <w:i/>
          <w:iCs/>
          <w:szCs w:val="22"/>
          <w:lang w:eastAsia="en-US"/>
        </w:rPr>
        <w:t>foreign</w:t>
      </w:r>
      <w:proofErr w:type="spellEnd"/>
      <w:r>
        <w:rPr>
          <w:rFonts w:eastAsia="Calibri"/>
          <w:szCs w:val="22"/>
          <w:lang w:eastAsia="en-US"/>
        </w:rPr>
        <w:t xml:space="preserve"> ning akna paremas osas </w:t>
      </w:r>
      <w:proofErr w:type="spellStart"/>
      <w:r w:rsidRPr="00B64B62">
        <w:rPr>
          <w:rFonts w:eastAsia="Calibri"/>
          <w:i/>
          <w:iCs/>
          <w:szCs w:val="22"/>
          <w:lang w:eastAsia="en-US"/>
        </w:rPr>
        <w:t>Value</w:t>
      </w:r>
      <w:proofErr w:type="spellEnd"/>
      <w:r w:rsidRPr="00B64B62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B64B62">
        <w:rPr>
          <w:rFonts w:eastAsia="Calibri"/>
          <w:i/>
          <w:iCs/>
          <w:szCs w:val="22"/>
          <w:lang w:eastAsia="en-US"/>
        </w:rPr>
        <w:t>label</w:t>
      </w:r>
      <w:proofErr w:type="spellEnd"/>
      <w:r>
        <w:rPr>
          <w:rFonts w:eastAsia="Calibri"/>
          <w:szCs w:val="22"/>
          <w:lang w:eastAsia="en-US"/>
        </w:rPr>
        <w:t xml:space="preserve"> juures valida </w:t>
      </w:r>
      <w:r w:rsidRPr="00B64B62">
        <w:rPr>
          <w:rFonts w:eastAsia="Calibri"/>
          <w:i/>
          <w:iCs/>
          <w:szCs w:val="22"/>
          <w:lang w:eastAsia="en-US"/>
        </w:rPr>
        <w:t>Manage</w:t>
      </w:r>
      <w:r>
        <w:rPr>
          <w:rFonts w:eastAsia="Calibri"/>
          <w:szCs w:val="22"/>
          <w:lang w:eastAsia="en-US"/>
        </w:rPr>
        <w:t xml:space="preserve">. Avaneb aken </w:t>
      </w:r>
      <w:proofErr w:type="spellStart"/>
      <w:r w:rsidRPr="00B64B62">
        <w:rPr>
          <w:rFonts w:eastAsia="Calibri"/>
          <w:i/>
          <w:iCs/>
          <w:szCs w:val="22"/>
          <w:lang w:eastAsia="en-US"/>
        </w:rPr>
        <w:t>Value</w:t>
      </w:r>
      <w:proofErr w:type="spellEnd"/>
      <w:r w:rsidRPr="00B64B62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B64B62">
        <w:rPr>
          <w:rFonts w:eastAsia="Calibri"/>
          <w:i/>
          <w:iCs/>
          <w:szCs w:val="22"/>
          <w:lang w:eastAsia="en-US"/>
        </w:rPr>
        <w:t>labels</w:t>
      </w:r>
      <w:proofErr w:type="spellEnd"/>
      <w:r w:rsidR="00DC3A30">
        <w:rPr>
          <w:rFonts w:eastAsia="Calibri"/>
          <w:i/>
          <w:iCs/>
          <w:szCs w:val="22"/>
          <w:lang w:eastAsia="en-US"/>
        </w:rPr>
        <w:t xml:space="preserve">. </w:t>
      </w:r>
      <w:r w:rsidR="00DC3A30">
        <w:rPr>
          <w:rFonts w:eastAsia="Calibri"/>
          <w:szCs w:val="22"/>
          <w:lang w:eastAsia="en-US"/>
        </w:rPr>
        <w:t>Tutvuda sellega.</w:t>
      </w:r>
    </w:p>
    <w:p w14:paraId="154C0E98" w14:textId="77777777" w:rsidR="00B64B62" w:rsidRDefault="00B64B62" w:rsidP="00B64B62">
      <w:pPr>
        <w:spacing w:line="276" w:lineRule="auto"/>
        <w:contextualSpacing/>
        <w:rPr>
          <w:rFonts w:eastAsia="Calibri"/>
          <w:szCs w:val="22"/>
          <w:lang w:eastAsia="en-US"/>
        </w:rPr>
      </w:pPr>
    </w:p>
    <w:p w14:paraId="322015C0" w14:textId="18D5713B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Kirjeldav statistika</w:t>
      </w:r>
      <w:r w:rsidR="00FC38FE">
        <w:rPr>
          <w:rFonts w:eastAsia="Calibri"/>
          <w:szCs w:val="22"/>
          <w:lang w:eastAsia="en-US"/>
        </w:rPr>
        <w:t>.</w:t>
      </w:r>
    </w:p>
    <w:p w14:paraId="13EF24A5" w14:textId="77777777" w:rsidR="00C723C3" w:rsidRPr="00F907AF" w:rsidRDefault="00C723C3" w:rsidP="00C723C3">
      <w:pPr>
        <w:ind w:firstLine="708"/>
        <w:rPr>
          <w:i/>
          <w:iCs/>
        </w:rPr>
      </w:pPr>
      <w:proofErr w:type="spellStart"/>
      <w:r w:rsidRPr="00F907AF">
        <w:rPr>
          <w:i/>
          <w:iCs/>
        </w:rPr>
        <w:t>Statistics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Summaries</w:t>
      </w:r>
      <w:proofErr w:type="spellEnd"/>
      <w:r w:rsidRPr="00F907AF">
        <w:rPr>
          <w:i/>
          <w:iCs/>
        </w:rPr>
        <w:t xml:space="preserve">, </w:t>
      </w:r>
      <w:proofErr w:type="spellStart"/>
      <w:r w:rsidRPr="00F907AF">
        <w:rPr>
          <w:i/>
          <w:iCs/>
        </w:rPr>
        <w:t>tables</w:t>
      </w:r>
      <w:proofErr w:type="spellEnd"/>
      <w:r w:rsidRPr="00F907AF">
        <w:rPr>
          <w:i/>
          <w:iCs/>
        </w:rPr>
        <w:t xml:space="preserve">, and </w:t>
      </w:r>
      <w:proofErr w:type="spellStart"/>
      <w:r w:rsidRPr="00F907AF">
        <w:rPr>
          <w:i/>
          <w:iCs/>
        </w:rPr>
        <w:t>tests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Summary</w:t>
      </w:r>
      <w:proofErr w:type="spellEnd"/>
      <w:r w:rsidRPr="00F907AF">
        <w:rPr>
          <w:i/>
          <w:iCs/>
        </w:rPr>
        <w:t xml:space="preserve"> and </w:t>
      </w:r>
      <w:proofErr w:type="spellStart"/>
      <w:r w:rsidRPr="00F907AF">
        <w:rPr>
          <w:i/>
          <w:iCs/>
        </w:rPr>
        <w:t>descriptive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statistics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Summary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statistics</w:t>
      </w:r>
      <w:proofErr w:type="spellEnd"/>
    </w:p>
    <w:p w14:paraId="585D82C4" w14:textId="129F1497" w:rsidR="00C723C3" w:rsidRDefault="00FC38FE" w:rsidP="00C723C3">
      <w:r>
        <w:tab/>
        <w:t xml:space="preserve">Valida </w:t>
      </w:r>
      <w:proofErr w:type="spellStart"/>
      <w:r w:rsidRPr="00FC38FE">
        <w:rPr>
          <w:i/>
          <w:iCs/>
        </w:rPr>
        <w:t>Submit</w:t>
      </w:r>
      <w:proofErr w:type="spellEnd"/>
      <w:r w:rsidRPr="00FC38FE">
        <w:rPr>
          <w:i/>
          <w:iCs/>
        </w:rPr>
        <w:tab/>
      </w:r>
      <w:r>
        <w:t xml:space="preserve"> See ei sulge akent ja peale summaarse statistikaga tutvumist saab samas aknas valida teisi võimalusi.</w:t>
      </w:r>
    </w:p>
    <w:p w14:paraId="65277D6B" w14:textId="77777777" w:rsidR="00FC38FE" w:rsidRDefault="00FC38FE" w:rsidP="00C723C3"/>
    <w:p w14:paraId="07AAFE58" w14:textId="304200E1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Detailsem</w:t>
      </w:r>
      <w:r w:rsidR="001074A3">
        <w:rPr>
          <w:rFonts w:eastAsia="Calibri"/>
          <w:szCs w:val="22"/>
          <w:lang w:eastAsia="en-US"/>
        </w:rPr>
        <w:t>a</w:t>
      </w:r>
      <w:r w:rsidRPr="00F907AF">
        <w:rPr>
          <w:rFonts w:eastAsia="Calibri"/>
          <w:szCs w:val="22"/>
          <w:lang w:eastAsia="en-US"/>
        </w:rPr>
        <w:t xml:space="preserve"> kirjeldav statistika </w:t>
      </w:r>
      <w:r w:rsidR="001074A3">
        <w:rPr>
          <w:rFonts w:eastAsia="Calibri"/>
          <w:szCs w:val="22"/>
          <w:lang w:eastAsia="en-US"/>
        </w:rPr>
        <w:t>saamiseks tuleb</w:t>
      </w:r>
      <w:r w:rsidRPr="00F907AF">
        <w:rPr>
          <w:rFonts w:eastAsia="Calibri"/>
          <w:szCs w:val="22"/>
          <w:lang w:eastAsia="en-US"/>
        </w:rPr>
        <w:t xml:space="preserve"> </w:t>
      </w:r>
      <w:r w:rsidR="00FC38FE">
        <w:rPr>
          <w:rFonts w:eastAsia="Calibri"/>
          <w:szCs w:val="22"/>
          <w:lang w:eastAsia="en-US"/>
        </w:rPr>
        <w:t xml:space="preserve">aknas </w:t>
      </w:r>
      <w:proofErr w:type="spellStart"/>
      <w:r w:rsidR="00FC38FE" w:rsidRPr="00FC38FE">
        <w:rPr>
          <w:rFonts w:eastAsia="Calibri"/>
          <w:i/>
          <w:iCs/>
          <w:szCs w:val="22"/>
          <w:lang w:eastAsia="en-US"/>
        </w:rPr>
        <w:t>summarize</w:t>
      </w:r>
      <w:proofErr w:type="spellEnd"/>
      <w:r w:rsidR="00FC38FE">
        <w:rPr>
          <w:rFonts w:eastAsia="Calibri"/>
          <w:szCs w:val="22"/>
          <w:lang w:eastAsia="en-US"/>
        </w:rPr>
        <w:t xml:space="preserve"> </w:t>
      </w:r>
      <w:r w:rsidR="001074A3">
        <w:rPr>
          <w:rFonts w:eastAsia="Calibri"/>
          <w:szCs w:val="22"/>
          <w:lang w:eastAsia="en-US"/>
        </w:rPr>
        <w:t xml:space="preserve">märkida </w:t>
      </w:r>
      <w:proofErr w:type="spellStart"/>
      <w:r w:rsidR="001074A3" w:rsidRPr="001074A3">
        <w:rPr>
          <w:rFonts w:eastAsia="Calibri"/>
          <w:i/>
          <w:iCs/>
          <w:szCs w:val="22"/>
          <w:lang w:eastAsia="en-US"/>
        </w:rPr>
        <w:t>Display</w:t>
      </w:r>
      <w:proofErr w:type="spellEnd"/>
      <w:r w:rsidR="001074A3" w:rsidRPr="001074A3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="001074A3" w:rsidRPr="001074A3">
        <w:rPr>
          <w:rFonts w:eastAsia="Calibri"/>
          <w:i/>
          <w:iCs/>
          <w:szCs w:val="22"/>
          <w:lang w:eastAsia="en-US"/>
        </w:rPr>
        <w:t>additional</w:t>
      </w:r>
      <w:proofErr w:type="spellEnd"/>
      <w:r w:rsidR="001074A3" w:rsidRPr="001074A3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="001074A3" w:rsidRPr="001074A3">
        <w:rPr>
          <w:rFonts w:eastAsia="Calibri"/>
          <w:i/>
          <w:iCs/>
          <w:szCs w:val="22"/>
          <w:lang w:eastAsia="en-US"/>
        </w:rPr>
        <w:t>statistics</w:t>
      </w:r>
      <w:proofErr w:type="spellEnd"/>
    </w:p>
    <w:p w14:paraId="20223D21" w14:textId="3D6CFA91" w:rsidR="001074A3" w:rsidRDefault="001074A3" w:rsidP="00FC38FE">
      <w:pPr>
        <w:ind w:firstLine="360"/>
      </w:pPr>
      <w:r>
        <w:t>Vaa</w:t>
      </w:r>
      <w:r w:rsidR="00DC3A30">
        <w:t>data</w:t>
      </w:r>
      <w:r>
        <w:t xml:space="preserve"> detailsemat kirjeldavat statistikat hinna </w:t>
      </w:r>
      <w:proofErr w:type="spellStart"/>
      <w:r w:rsidRPr="001074A3">
        <w:rPr>
          <w:i/>
          <w:iCs/>
        </w:rPr>
        <w:t>price</w:t>
      </w:r>
      <w:proofErr w:type="spellEnd"/>
      <w:r>
        <w:t xml:space="preserve"> kohta.</w:t>
      </w:r>
      <w:r w:rsidR="00FC38FE">
        <w:t xml:space="preserve"> </w:t>
      </w:r>
    </w:p>
    <w:p w14:paraId="30D59F77" w14:textId="77777777" w:rsidR="001074A3" w:rsidRPr="00F907AF" w:rsidRDefault="001074A3" w:rsidP="00C723C3"/>
    <w:p w14:paraId="6E281E79" w14:textId="75C40CB4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Tunnuste struktuur, sisu, väärtuste vahemik ja muu info</w:t>
      </w:r>
      <w:r w:rsidR="002E1F50">
        <w:rPr>
          <w:rFonts w:eastAsia="Calibri"/>
          <w:szCs w:val="22"/>
          <w:lang w:eastAsia="en-US"/>
        </w:rPr>
        <w:t>.</w:t>
      </w:r>
    </w:p>
    <w:p w14:paraId="1425F8CD" w14:textId="77777777" w:rsidR="00C723C3" w:rsidRPr="00F907AF" w:rsidRDefault="00C723C3" w:rsidP="00C723C3">
      <w:pPr>
        <w:ind w:firstLine="708"/>
        <w:rPr>
          <w:i/>
          <w:iCs/>
        </w:rPr>
      </w:pP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Describe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Describe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contents</w:t>
      </w:r>
      <w:proofErr w:type="spellEnd"/>
      <w:r w:rsidRPr="00F907AF">
        <w:rPr>
          <w:i/>
          <w:iCs/>
        </w:rPr>
        <w:t xml:space="preserve"> (</w:t>
      </w:r>
      <w:proofErr w:type="spellStart"/>
      <w:r w:rsidRPr="00F907AF">
        <w:rPr>
          <w:i/>
          <w:iCs/>
        </w:rPr>
        <w:t>codebook</w:t>
      </w:r>
      <w:proofErr w:type="spellEnd"/>
      <w:r w:rsidRPr="00F907AF">
        <w:rPr>
          <w:i/>
          <w:iCs/>
        </w:rPr>
        <w:t>)</w:t>
      </w:r>
    </w:p>
    <w:p w14:paraId="0FC6993B" w14:textId="0B64D3D2" w:rsidR="00C723C3" w:rsidRDefault="00BE413B" w:rsidP="00C723C3">
      <w:r>
        <w:t>Tutvu</w:t>
      </w:r>
      <w:r w:rsidR="00B64B62">
        <w:t>da</w:t>
      </w:r>
      <w:r>
        <w:t xml:space="preserve"> </w:t>
      </w:r>
      <w:r w:rsidR="00C723C3">
        <w:t>kõi</w:t>
      </w:r>
      <w:r>
        <w:t>gi</w:t>
      </w:r>
      <w:r w:rsidR="00C723C3">
        <w:t xml:space="preserve"> tunnu</w:t>
      </w:r>
      <w:r>
        <w:t>stega.</w:t>
      </w:r>
    </w:p>
    <w:p w14:paraId="50F12E38" w14:textId="77777777" w:rsidR="00C723C3" w:rsidRPr="00F907AF" w:rsidRDefault="00C723C3" w:rsidP="00C723C3"/>
    <w:p w14:paraId="4F87069D" w14:textId="42515806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Andmete filtreerimine teatud kriteeriumi järgi</w:t>
      </w:r>
      <w:r w:rsidR="00D473C1">
        <w:rPr>
          <w:rFonts w:eastAsia="Calibri"/>
          <w:szCs w:val="22"/>
          <w:lang w:eastAsia="en-US"/>
        </w:rPr>
        <w:t>.</w:t>
      </w:r>
    </w:p>
    <w:p w14:paraId="0A15A0EF" w14:textId="6E38A33F" w:rsidR="00C723C3" w:rsidRPr="00F907AF" w:rsidRDefault="00C723C3" w:rsidP="00C723C3">
      <w:pPr>
        <w:numPr>
          <w:ilvl w:val="1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Filtreerida välja need </w:t>
      </w:r>
      <w:r w:rsidR="009B3689">
        <w:rPr>
          <w:rFonts w:eastAsia="Calibri"/>
          <w:szCs w:val="22"/>
          <w:lang w:eastAsia="en-US"/>
        </w:rPr>
        <w:t>autod</w:t>
      </w:r>
      <w:r w:rsidRPr="00F907AF">
        <w:rPr>
          <w:rFonts w:eastAsia="Calibri"/>
          <w:szCs w:val="22"/>
          <w:lang w:eastAsia="en-US"/>
        </w:rPr>
        <w:t xml:space="preserve">, mille korral </w:t>
      </w:r>
      <w:r w:rsidR="00D473C1">
        <w:rPr>
          <w:rFonts w:eastAsia="Calibri"/>
          <w:szCs w:val="22"/>
          <w:lang w:eastAsia="en-US"/>
        </w:rPr>
        <w:t>hind</w:t>
      </w:r>
      <w:r w:rsidRPr="00F907AF">
        <w:rPr>
          <w:rFonts w:eastAsia="Calibri"/>
          <w:szCs w:val="22"/>
          <w:lang w:eastAsia="en-US"/>
        </w:rPr>
        <w:t xml:space="preserve"> </w:t>
      </w:r>
      <w:proofErr w:type="spellStart"/>
      <w:r w:rsidR="00D473C1" w:rsidRPr="00B64B62">
        <w:rPr>
          <w:rFonts w:eastAsia="Calibri"/>
          <w:i/>
          <w:iCs/>
          <w:szCs w:val="22"/>
          <w:lang w:eastAsia="en-US"/>
        </w:rPr>
        <w:t>price</w:t>
      </w:r>
      <w:proofErr w:type="spellEnd"/>
      <w:r w:rsidRPr="00F907AF">
        <w:rPr>
          <w:rFonts w:eastAsia="Calibri"/>
          <w:szCs w:val="22"/>
          <w:lang w:eastAsia="en-US"/>
        </w:rPr>
        <w:t xml:space="preserve"> on suurem kui </w:t>
      </w:r>
      <w:r w:rsidR="00D473C1">
        <w:rPr>
          <w:rFonts w:eastAsia="Calibri"/>
          <w:szCs w:val="22"/>
          <w:lang w:eastAsia="en-US"/>
        </w:rPr>
        <w:t>10</w:t>
      </w:r>
      <w:r w:rsidRPr="00F907AF">
        <w:rPr>
          <w:rFonts w:eastAsia="Calibri"/>
          <w:szCs w:val="22"/>
          <w:lang w:eastAsia="en-US"/>
        </w:rPr>
        <w:t>000.</w:t>
      </w:r>
    </w:p>
    <w:p w14:paraId="7ACBB9E0" w14:textId="77777777" w:rsidR="00C723C3" w:rsidRPr="00F907AF" w:rsidRDefault="00C723C3" w:rsidP="00C723C3">
      <w:pPr>
        <w:ind w:firstLine="708"/>
        <w:rPr>
          <w:i/>
          <w:iCs/>
        </w:rPr>
      </w:pP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Editor &gt; </w:t>
      </w:r>
      <w:proofErr w:type="spellStart"/>
      <w:r w:rsidRPr="00F907AF">
        <w:rPr>
          <w:i/>
          <w:iCs/>
        </w:rPr>
        <w:t>Data</w:t>
      </w:r>
      <w:proofErr w:type="spellEnd"/>
      <w:r w:rsidRPr="00F907AF">
        <w:rPr>
          <w:i/>
          <w:iCs/>
        </w:rPr>
        <w:t xml:space="preserve"> editor (</w:t>
      </w:r>
      <w:proofErr w:type="spellStart"/>
      <w:r w:rsidRPr="00F907AF">
        <w:rPr>
          <w:i/>
          <w:iCs/>
        </w:rPr>
        <w:t>Browse</w:t>
      </w:r>
      <w:proofErr w:type="spellEnd"/>
      <w:r w:rsidRPr="00F907AF">
        <w:rPr>
          <w:i/>
          <w:iCs/>
        </w:rPr>
        <w:t xml:space="preserve">) &gt; Tools &gt; Filter </w:t>
      </w:r>
      <w:proofErr w:type="spellStart"/>
      <w:r w:rsidRPr="00F907AF">
        <w:rPr>
          <w:i/>
          <w:iCs/>
        </w:rPr>
        <w:t>observations</w:t>
      </w:r>
      <w:proofErr w:type="spellEnd"/>
    </w:p>
    <w:p w14:paraId="74A6CA65" w14:textId="77777777" w:rsidR="00C723C3" w:rsidRPr="00F907AF" w:rsidRDefault="00C723C3" w:rsidP="00C723C3">
      <w:pPr>
        <w:ind w:firstLine="708"/>
      </w:pPr>
      <w:r w:rsidRPr="00F907AF">
        <w:t xml:space="preserve">Filtreerimiseks võib kasutada ka nuppu </w:t>
      </w:r>
      <w:r w:rsidRPr="00F907AF">
        <w:rPr>
          <w:noProof/>
        </w:rPr>
        <w:drawing>
          <wp:inline distT="0" distB="0" distL="0" distR="0" wp14:anchorId="4778743C" wp14:editId="73100BF8">
            <wp:extent cx="138114" cy="17621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4" cy="17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86FE" w14:textId="77777777" w:rsidR="00C723C3" w:rsidRPr="00F907AF" w:rsidRDefault="00C723C3" w:rsidP="00C723C3">
      <w:pPr>
        <w:ind w:firstLine="708"/>
      </w:pPr>
    </w:p>
    <w:p w14:paraId="11DA9352" w14:textId="05821F3F" w:rsidR="00C723C3" w:rsidRPr="00F907AF" w:rsidRDefault="00C723C3" w:rsidP="00C723C3">
      <w:pPr>
        <w:ind w:firstLine="708"/>
      </w:pPr>
      <w:r w:rsidRPr="00F907AF">
        <w:t xml:space="preserve">Reale </w:t>
      </w:r>
      <w:r w:rsidRPr="00F907AF">
        <w:rPr>
          <w:i/>
          <w:iCs/>
        </w:rPr>
        <w:t xml:space="preserve">Filter by </w:t>
      </w:r>
      <w:proofErr w:type="spellStart"/>
      <w:r w:rsidRPr="00F907AF">
        <w:rPr>
          <w:i/>
          <w:iCs/>
        </w:rPr>
        <w:t>expression</w:t>
      </w:r>
      <w:proofErr w:type="spellEnd"/>
      <w:r w:rsidRPr="00F907AF">
        <w:rPr>
          <w:i/>
          <w:iCs/>
        </w:rPr>
        <w:tab/>
      </w:r>
      <w:proofErr w:type="spellStart"/>
      <w:r w:rsidR="00D473C1" w:rsidRPr="00D473C1">
        <w:rPr>
          <w:i/>
          <w:iCs/>
        </w:rPr>
        <w:t>price</w:t>
      </w:r>
      <w:proofErr w:type="spellEnd"/>
      <w:r w:rsidRPr="00D473C1">
        <w:rPr>
          <w:i/>
          <w:iCs/>
        </w:rPr>
        <w:t xml:space="preserve"> </w:t>
      </w:r>
      <w:r w:rsidRPr="00F907AF">
        <w:t xml:space="preserve">&gt; </w:t>
      </w:r>
      <w:r w:rsidR="00D473C1">
        <w:t>10</w:t>
      </w:r>
      <w:r w:rsidRPr="00F907AF">
        <w:t>000</w:t>
      </w:r>
      <w:r>
        <w:tab/>
      </w:r>
      <w:r>
        <w:tab/>
      </w:r>
      <w:proofErr w:type="spellStart"/>
      <w:r w:rsidRPr="008439CE">
        <w:rPr>
          <w:i/>
          <w:iCs/>
        </w:rPr>
        <w:t>Apply</w:t>
      </w:r>
      <w:proofErr w:type="spellEnd"/>
      <w:r w:rsidRPr="008439CE">
        <w:rPr>
          <w:i/>
          <w:iCs/>
        </w:rPr>
        <w:t xml:space="preserve"> filter</w:t>
      </w:r>
    </w:p>
    <w:p w14:paraId="09526A7D" w14:textId="77777777" w:rsidR="00C723C3" w:rsidRPr="00F907AF" w:rsidRDefault="00C723C3" w:rsidP="00C723C3">
      <w:pPr>
        <w:ind w:firstLine="708"/>
      </w:pPr>
      <w:r>
        <w:t>Filtri eemaldamiseks</w:t>
      </w:r>
      <w:r>
        <w:tab/>
        <w:t xml:space="preserve"> </w:t>
      </w:r>
      <w:r>
        <w:tab/>
      </w:r>
      <w:proofErr w:type="spellStart"/>
      <w:r w:rsidRPr="008439CE">
        <w:rPr>
          <w:i/>
          <w:iCs/>
        </w:rPr>
        <w:t>Remove</w:t>
      </w:r>
      <w:proofErr w:type="spellEnd"/>
      <w:r w:rsidRPr="008439CE">
        <w:rPr>
          <w:i/>
          <w:iCs/>
        </w:rPr>
        <w:t xml:space="preserve"> filter</w:t>
      </w:r>
    </w:p>
    <w:p w14:paraId="63A46931" w14:textId="77777777" w:rsidR="00C723C3" w:rsidRPr="00F907AF" w:rsidRDefault="00C723C3" w:rsidP="00C723C3"/>
    <w:p w14:paraId="35645FB5" w14:textId="77777777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Sagedustabelite moodustamine.</w:t>
      </w:r>
    </w:p>
    <w:p w14:paraId="66B87399" w14:textId="67B83833" w:rsidR="00C723C3" w:rsidRPr="00F907AF" w:rsidRDefault="00C723C3" w:rsidP="00C723C3">
      <w:pPr>
        <w:ind w:left="1080"/>
      </w:pPr>
      <w:r w:rsidRPr="00F907AF">
        <w:t xml:space="preserve">Fiktiivse tunnuse </w:t>
      </w:r>
      <w:proofErr w:type="spellStart"/>
      <w:r w:rsidR="00D473C1">
        <w:rPr>
          <w:i/>
          <w:iCs/>
        </w:rPr>
        <w:t>foreign</w:t>
      </w:r>
      <w:proofErr w:type="spellEnd"/>
      <w:r w:rsidRPr="00F907AF">
        <w:rPr>
          <w:i/>
          <w:iCs/>
        </w:rPr>
        <w:t xml:space="preserve"> </w:t>
      </w:r>
      <w:r w:rsidRPr="00F907AF">
        <w:t>alusel.</w:t>
      </w:r>
    </w:p>
    <w:p w14:paraId="4D37B469" w14:textId="77777777" w:rsidR="00C723C3" w:rsidRPr="00F907AF" w:rsidRDefault="00C723C3" w:rsidP="00C723C3">
      <w:pPr>
        <w:spacing w:line="276" w:lineRule="auto"/>
        <w:ind w:firstLine="708"/>
        <w:contextualSpacing/>
        <w:rPr>
          <w:rFonts w:eastAsia="Calibri"/>
          <w:szCs w:val="22"/>
          <w:lang w:eastAsia="en-US"/>
        </w:rPr>
      </w:pPr>
      <w:proofErr w:type="spellStart"/>
      <w:r w:rsidRPr="00F907AF">
        <w:rPr>
          <w:rFonts w:eastAsia="Calibri"/>
          <w:i/>
          <w:iCs/>
          <w:szCs w:val="22"/>
          <w:lang w:eastAsia="en-US"/>
        </w:rPr>
        <w:t>Statistics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 &gt;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Summaries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,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tables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, and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tests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&gt;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Frequency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tables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 &gt;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One-way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table</w:t>
      </w:r>
      <w:proofErr w:type="spellEnd"/>
    </w:p>
    <w:p w14:paraId="6D10F556" w14:textId="41754533" w:rsidR="00C723C3" w:rsidRPr="00F907AF" w:rsidRDefault="00C723C3" w:rsidP="00C723C3">
      <w:pPr>
        <w:spacing w:line="276" w:lineRule="auto"/>
        <w:ind w:firstLine="708"/>
        <w:contextualSpacing/>
        <w:rPr>
          <w:rFonts w:eastAsia="Calibri"/>
          <w:szCs w:val="22"/>
          <w:lang w:eastAsia="en-US"/>
        </w:rPr>
      </w:pPr>
      <w:proofErr w:type="spellStart"/>
      <w:r w:rsidRPr="00F907AF">
        <w:rPr>
          <w:rFonts w:eastAsia="Calibri"/>
          <w:i/>
          <w:iCs/>
          <w:szCs w:val="22"/>
          <w:lang w:eastAsia="en-US"/>
        </w:rPr>
        <w:t>Categorical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variable</w:t>
      </w:r>
      <w:proofErr w:type="spellEnd"/>
      <w:r w:rsidRPr="00F907AF">
        <w:rPr>
          <w:rFonts w:eastAsia="Calibri"/>
          <w:szCs w:val="22"/>
          <w:lang w:eastAsia="en-US"/>
        </w:rPr>
        <w:t xml:space="preserve"> </w:t>
      </w:r>
      <w:r w:rsidRPr="00F907AF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proofErr w:type="spellStart"/>
      <w:r w:rsidR="00D473C1">
        <w:rPr>
          <w:rFonts w:eastAsia="Calibri"/>
          <w:szCs w:val="22"/>
          <w:lang w:eastAsia="en-US"/>
        </w:rPr>
        <w:t>foreign</w:t>
      </w:r>
      <w:proofErr w:type="spellEnd"/>
    </w:p>
    <w:p w14:paraId="3EA0D23D" w14:textId="77777777" w:rsidR="00C723C3" w:rsidRPr="00F907AF" w:rsidRDefault="00C723C3" w:rsidP="00C723C3"/>
    <w:p w14:paraId="3AAE3A83" w14:textId="77777777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Histogrammid. </w:t>
      </w:r>
    </w:p>
    <w:p w14:paraId="490790F3" w14:textId="7DD7EDFB" w:rsidR="00C723C3" w:rsidRPr="00F907AF" w:rsidRDefault="00C723C3" w:rsidP="00C723C3">
      <w:pPr>
        <w:numPr>
          <w:ilvl w:val="1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Uurida </w:t>
      </w:r>
      <w:r w:rsidR="00D473C1">
        <w:rPr>
          <w:rFonts w:eastAsia="Calibri"/>
          <w:szCs w:val="22"/>
          <w:lang w:eastAsia="en-US"/>
        </w:rPr>
        <w:t>hinna</w:t>
      </w:r>
      <w:r w:rsidRPr="00F907AF">
        <w:rPr>
          <w:rFonts w:eastAsia="Calibri"/>
          <w:szCs w:val="22"/>
          <w:lang w:eastAsia="en-US"/>
        </w:rPr>
        <w:t xml:space="preserve"> </w:t>
      </w:r>
      <w:proofErr w:type="spellStart"/>
      <w:r w:rsidR="00D473C1" w:rsidRPr="00D473C1">
        <w:rPr>
          <w:rFonts w:eastAsia="Calibri"/>
          <w:i/>
          <w:iCs/>
          <w:szCs w:val="22"/>
          <w:lang w:eastAsia="en-US"/>
        </w:rPr>
        <w:t>price</w:t>
      </w:r>
      <w:proofErr w:type="spellEnd"/>
      <w:r w:rsidRPr="00F907AF">
        <w:rPr>
          <w:rFonts w:eastAsia="Calibri"/>
          <w:szCs w:val="22"/>
          <w:lang w:eastAsia="en-US"/>
        </w:rPr>
        <w:t xml:space="preserve"> histogrammi</w:t>
      </w:r>
    </w:p>
    <w:p w14:paraId="4250A08E" w14:textId="77777777" w:rsidR="00C723C3" w:rsidRPr="00F907AF" w:rsidRDefault="00C723C3" w:rsidP="00C723C3">
      <w:pPr>
        <w:ind w:left="1080"/>
        <w:rPr>
          <w:i/>
          <w:iCs/>
        </w:rPr>
      </w:pPr>
      <w:proofErr w:type="spellStart"/>
      <w:r w:rsidRPr="00F907AF">
        <w:rPr>
          <w:i/>
          <w:iCs/>
        </w:rPr>
        <w:t>Graphics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Histogram</w:t>
      </w:r>
      <w:proofErr w:type="spellEnd"/>
    </w:p>
    <w:p w14:paraId="2A2C3F1B" w14:textId="145594B5" w:rsidR="00C723C3" w:rsidRPr="00F907AF" w:rsidRDefault="00C723C3" w:rsidP="00C723C3">
      <w:pPr>
        <w:ind w:left="1080"/>
      </w:pPr>
      <w:proofErr w:type="spellStart"/>
      <w:r w:rsidRPr="00F907AF">
        <w:rPr>
          <w:i/>
          <w:iCs/>
        </w:rPr>
        <w:t>Variable</w:t>
      </w:r>
      <w:proofErr w:type="spellEnd"/>
      <w:r w:rsidRPr="00F907AF">
        <w:t xml:space="preserve"> </w:t>
      </w:r>
      <w:r w:rsidRPr="00F907AF">
        <w:tab/>
      </w:r>
      <w:proofErr w:type="spellStart"/>
      <w:r w:rsidR="00D473C1">
        <w:t>price</w:t>
      </w:r>
      <w:proofErr w:type="spellEnd"/>
      <w:r w:rsidRPr="00F907AF">
        <w:tab/>
      </w:r>
      <w:r w:rsidRPr="00F907AF">
        <w:tab/>
      </w:r>
    </w:p>
    <w:p w14:paraId="7E7DA846" w14:textId="77777777" w:rsidR="00C723C3" w:rsidRPr="00F907AF" w:rsidRDefault="00C723C3" w:rsidP="00C723C3">
      <w:pPr>
        <w:ind w:firstLine="708"/>
        <w:rPr>
          <w:i/>
          <w:iCs/>
        </w:rPr>
      </w:pPr>
      <w:r w:rsidRPr="00F907AF">
        <w:t xml:space="preserve">Märkida Y-teljel sagedused </w:t>
      </w:r>
      <w:proofErr w:type="spellStart"/>
      <w:r w:rsidRPr="00F907AF">
        <w:rPr>
          <w:i/>
          <w:iCs/>
        </w:rPr>
        <w:t>Frequency</w:t>
      </w:r>
      <w:proofErr w:type="spellEnd"/>
      <w:r w:rsidRPr="00F907AF">
        <w:rPr>
          <w:i/>
          <w:iCs/>
        </w:rPr>
        <w:t xml:space="preserve"> </w:t>
      </w:r>
      <w:r w:rsidRPr="00F907AF">
        <w:t xml:space="preserve">ja kuvada tulpade juures ka nende väärtused </w:t>
      </w:r>
      <w:proofErr w:type="spellStart"/>
      <w:r w:rsidRPr="00F907AF">
        <w:rPr>
          <w:i/>
          <w:iCs/>
        </w:rPr>
        <w:t>Add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height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labels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to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bars</w:t>
      </w:r>
      <w:proofErr w:type="spellEnd"/>
    </w:p>
    <w:p w14:paraId="35AD91D9" w14:textId="0B4D113D" w:rsidR="00C723C3" w:rsidRPr="00D473C1" w:rsidRDefault="00C723C3" w:rsidP="00C723C3">
      <w:pPr>
        <w:ind w:left="1080"/>
      </w:pPr>
      <w:proofErr w:type="spellStart"/>
      <w:r w:rsidRPr="00F907AF">
        <w:rPr>
          <w:i/>
          <w:iCs/>
        </w:rPr>
        <w:t>Submit</w:t>
      </w:r>
      <w:proofErr w:type="spellEnd"/>
      <w:r w:rsidR="00D473C1">
        <w:rPr>
          <w:i/>
          <w:iCs/>
        </w:rPr>
        <w:tab/>
      </w:r>
      <w:r w:rsidR="00D473C1">
        <w:t>Siis jääb aken avatuks ja saame veel histogramme kuvada.</w:t>
      </w:r>
    </w:p>
    <w:p w14:paraId="5EC0F497" w14:textId="77777777" w:rsidR="00C723C3" w:rsidRPr="00F907AF" w:rsidRDefault="00C723C3" w:rsidP="00C723C3">
      <w:p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Histogramm kuvatakse eraldi aknas </w:t>
      </w:r>
      <w:r w:rsidRPr="001730FE">
        <w:rPr>
          <w:rFonts w:eastAsia="Calibri"/>
          <w:i/>
          <w:iCs/>
          <w:szCs w:val="22"/>
          <w:lang w:eastAsia="en-US"/>
        </w:rPr>
        <w:t>Graph.</w:t>
      </w:r>
    </w:p>
    <w:p w14:paraId="4A6E35E1" w14:textId="77777777" w:rsidR="00EE36CA" w:rsidRPr="00F907AF" w:rsidRDefault="00EE36CA" w:rsidP="00EE36CA">
      <w:pPr>
        <w:numPr>
          <w:ilvl w:val="1"/>
          <w:numId w:val="41"/>
        </w:numPr>
        <w:spacing w:line="276" w:lineRule="auto"/>
        <w:ind w:left="1080"/>
        <w:contextualSpacing/>
      </w:pPr>
      <w:r w:rsidRPr="001730FE">
        <w:rPr>
          <w:rFonts w:eastAsia="Calibri"/>
          <w:szCs w:val="22"/>
          <w:lang w:eastAsia="en-US"/>
        </w:rPr>
        <w:t xml:space="preserve">Uurida </w:t>
      </w:r>
      <w:r>
        <w:rPr>
          <w:rFonts w:eastAsia="Calibri"/>
          <w:szCs w:val="22"/>
          <w:lang w:eastAsia="en-US"/>
        </w:rPr>
        <w:t>hinna</w:t>
      </w:r>
      <w:r w:rsidRPr="001730FE">
        <w:rPr>
          <w:rFonts w:eastAsia="Calibri"/>
          <w:szCs w:val="22"/>
          <w:lang w:eastAsia="en-US"/>
        </w:rPr>
        <w:t xml:space="preserve"> </w:t>
      </w:r>
      <w:proofErr w:type="spellStart"/>
      <w:r w:rsidRPr="00D473C1">
        <w:rPr>
          <w:rFonts w:eastAsia="Calibri"/>
          <w:i/>
          <w:iCs/>
          <w:szCs w:val="22"/>
          <w:lang w:eastAsia="en-US"/>
        </w:rPr>
        <w:t>price</w:t>
      </w:r>
      <w:proofErr w:type="spellEnd"/>
      <w:r w:rsidRPr="001730FE">
        <w:rPr>
          <w:rFonts w:eastAsia="Calibri"/>
          <w:szCs w:val="22"/>
          <w:lang w:eastAsia="en-US"/>
        </w:rPr>
        <w:t xml:space="preserve"> histogramme eraldi </w:t>
      </w:r>
      <w:r>
        <w:rPr>
          <w:rFonts w:eastAsia="Calibri"/>
          <w:szCs w:val="22"/>
          <w:lang w:eastAsia="en-US"/>
        </w:rPr>
        <w:t xml:space="preserve">kodumaiste </w:t>
      </w:r>
      <w:r w:rsidRPr="001730FE">
        <w:rPr>
          <w:rFonts w:eastAsia="Calibri"/>
          <w:szCs w:val="22"/>
          <w:lang w:eastAsia="en-US"/>
        </w:rPr>
        <w:t xml:space="preserve"> ja </w:t>
      </w:r>
      <w:r>
        <w:rPr>
          <w:rFonts w:eastAsia="Calibri"/>
          <w:szCs w:val="22"/>
          <w:lang w:eastAsia="en-US"/>
        </w:rPr>
        <w:t>välismaiste autode</w:t>
      </w:r>
      <w:r w:rsidRPr="001730FE">
        <w:rPr>
          <w:rFonts w:eastAsia="Calibri"/>
          <w:szCs w:val="22"/>
          <w:lang w:eastAsia="en-US"/>
        </w:rPr>
        <w:t xml:space="preserve"> korral. Histogrammi käsuaknas </w:t>
      </w:r>
      <w:r>
        <w:rPr>
          <w:rFonts w:eastAsia="Calibri"/>
          <w:szCs w:val="22"/>
          <w:lang w:eastAsia="en-US"/>
        </w:rPr>
        <w:t>l</w:t>
      </w:r>
      <w:r w:rsidRPr="00F907AF">
        <w:t xml:space="preserve">eht </w:t>
      </w:r>
      <w:r w:rsidRPr="001730FE">
        <w:rPr>
          <w:i/>
          <w:iCs/>
        </w:rPr>
        <w:t xml:space="preserve">By </w:t>
      </w:r>
      <w:r w:rsidRPr="00F907AF">
        <w:t xml:space="preserve">&gt; </w:t>
      </w:r>
      <w:proofErr w:type="spellStart"/>
      <w:r w:rsidRPr="001730FE">
        <w:rPr>
          <w:i/>
          <w:iCs/>
        </w:rPr>
        <w:t>Draw</w:t>
      </w:r>
      <w:proofErr w:type="spellEnd"/>
      <w:r w:rsidRPr="001730FE">
        <w:rPr>
          <w:i/>
          <w:iCs/>
        </w:rPr>
        <w:t xml:space="preserve"> </w:t>
      </w:r>
      <w:proofErr w:type="spellStart"/>
      <w:r w:rsidRPr="001730FE">
        <w:rPr>
          <w:i/>
          <w:iCs/>
        </w:rPr>
        <w:t>subgraphs</w:t>
      </w:r>
      <w:proofErr w:type="spellEnd"/>
      <w:r w:rsidRPr="001730FE">
        <w:rPr>
          <w:i/>
          <w:iCs/>
        </w:rPr>
        <w:t xml:space="preserve"> </w:t>
      </w:r>
      <w:proofErr w:type="spellStart"/>
      <w:r w:rsidRPr="001730FE">
        <w:rPr>
          <w:i/>
          <w:iCs/>
        </w:rPr>
        <w:t>for</w:t>
      </w:r>
      <w:proofErr w:type="spellEnd"/>
      <w:r w:rsidRPr="001730FE">
        <w:rPr>
          <w:i/>
          <w:iCs/>
        </w:rPr>
        <w:t xml:space="preserve"> </w:t>
      </w:r>
      <w:proofErr w:type="spellStart"/>
      <w:r w:rsidRPr="001730FE">
        <w:rPr>
          <w:i/>
          <w:iCs/>
        </w:rPr>
        <w:t>unique</w:t>
      </w:r>
      <w:proofErr w:type="spellEnd"/>
      <w:r w:rsidRPr="001730FE">
        <w:rPr>
          <w:i/>
          <w:iCs/>
        </w:rPr>
        <w:t xml:space="preserve"> </w:t>
      </w:r>
      <w:proofErr w:type="spellStart"/>
      <w:r w:rsidRPr="001730FE">
        <w:rPr>
          <w:i/>
          <w:iCs/>
        </w:rPr>
        <w:t>values</w:t>
      </w:r>
      <w:proofErr w:type="spellEnd"/>
      <w:r w:rsidRPr="001730FE">
        <w:rPr>
          <w:i/>
          <w:iCs/>
        </w:rPr>
        <w:t xml:space="preserve"> of </w:t>
      </w:r>
      <w:proofErr w:type="spellStart"/>
      <w:r w:rsidRPr="001730FE">
        <w:rPr>
          <w:i/>
          <w:iCs/>
        </w:rPr>
        <w:t>variables</w:t>
      </w:r>
      <w:proofErr w:type="spellEnd"/>
    </w:p>
    <w:p w14:paraId="0115DC52" w14:textId="77777777" w:rsidR="00EE36CA" w:rsidRPr="00F907AF" w:rsidRDefault="00EE36CA" w:rsidP="00EE36CA">
      <w:pPr>
        <w:ind w:left="1080"/>
      </w:pPr>
      <w:proofErr w:type="spellStart"/>
      <w:r w:rsidRPr="00F907AF">
        <w:rPr>
          <w:i/>
          <w:iCs/>
        </w:rPr>
        <w:t>Variables</w:t>
      </w:r>
      <w:proofErr w:type="spellEnd"/>
      <w:r w:rsidRPr="00F907AF">
        <w:t xml:space="preserve"> </w:t>
      </w:r>
      <w:r w:rsidRPr="00F907AF">
        <w:tab/>
      </w:r>
      <w:r>
        <w:tab/>
      </w:r>
      <w:proofErr w:type="spellStart"/>
      <w:r>
        <w:t>foreign</w:t>
      </w:r>
      <w:proofErr w:type="spellEnd"/>
    </w:p>
    <w:p w14:paraId="6BF81180" w14:textId="3747FE22" w:rsidR="00EE36CA" w:rsidRDefault="00EE36CA" w:rsidP="00C723C3">
      <w:pPr>
        <w:numPr>
          <w:ilvl w:val="1"/>
          <w:numId w:val="41"/>
        </w:numPr>
        <w:spacing w:line="276" w:lineRule="auto"/>
        <w:ind w:left="1080"/>
        <w:contextualSpacing/>
      </w:pPr>
      <w:r>
        <w:t>Vaadata sama histogrammi uuesti, aga kuvada mitte sagedused, vaid protsendid</w:t>
      </w:r>
    </w:p>
    <w:p w14:paraId="27A62319" w14:textId="787D438D" w:rsidR="00EE36CA" w:rsidRDefault="00EE36CA" w:rsidP="00EE36CA">
      <w:pPr>
        <w:spacing w:line="276" w:lineRule="auto"/>
        <w:ind w:left="1080"/>
        <w:contextualSpacing/>
      </w:pPr>
      <w:r w:rsidRPr="0072453A">
        <w:rPr>
          <w:i/>
          <w:iCs/>
        </w:rPr>
        <w:t>Y-</w:t>
      </w:r>
      <w:proofErr w:type="spellStart"/>
      <w:r w:rsidRPr="0072453A">
        <w:rPr>
          <w:i/>
          <w:iCs/>
        </w:rPr>
        <w:t>axis</w:t>
      </w:r>
      <w:proofErr w:type="spellEnd"/>
      <w:r>
        <w:t xml:space="preserve"> </w:t>
      </w:r>
      <w:r>
        <w:tab/>
      </w:r>
      <w:proofErr w:type="spellStart"/>
      <w:r w:rsidRPr="0072453A">
        <w:rPr>
          <w:i/>
          <w:iCs/>
        </w:rPr>
        <w:t>Percent</w:t>
      </w:r>
      <w:proofErr w:type="spellEnd"/>
    </w:p>
    <w:p w14:paraId="18148C8A" w14:textId="77777777" w:rsidR="00EE36CA" w:rsidRPr="00EE36CA" w:rsidRDefault="00EE36CA" w:rsidP="00EE36CA">
      <w:pPr>
        <w:spacing w:line="276" w:lineRule="auto"/>
        <w:ind w:left="1080"/>
        <w:contextualSpacing/>
      </w:pPr>
    </w:p>
    <w:p w14:paraId="199DEC79" w14:textId="6E54EEB4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>Korrelatsioon</w:t>
      </w:r>
      <w:r w:rsidR="0072453A">
        <w:rPr>
          <w:rFonts w:eastAsia="Calibri"/>
          <w:szCs w:val="22"/>
          <w:lang w:eastAsia="en-US"/>
        </w:rPr>
        <w:t>analüüs</w:t>
      </w:r>
      <w:r w:rsidRPr="00F907AF">
        <w:rPr>
          <w:rFonts w:eastAsia="Calibri"/>
          <w:szCs w:val="22"/>
          <w:lang w:eastAsia="en-US"/>
        </w:rPr>
        <w:t>.</w:t>
      </w:r>
    </w:p>
    <w:p w14:paraId="5A85940E" w14:textId="6BAA191C" w:rsidR="00C723C3" w:rsidRPr="00F907AF" w:rsidRDefault="00B64B62" w:rsidP="00C723C3">
      <w:pPr>
        <w:numPr>
          <w:ilvl w:val="1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Analüüsida</w:t>
      </w:r>
      <w:r w:rsidR="008D4F6B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korrelatsioonimaatriksit</w:t>
      </w:r>
      <w:r w:rsidR="00C723C3" w:rsidRPr="00F907AF">
        <w:rPr>
          <w:rFonts w:eastAsia="Calibri"/>
          <w:szCs w:val="22"/>
          <w:lang w:eastAsia="en-US"/>
        </w:rPr>
        <w:t xml:space="preserve"> tunnuste </w:t>
      </w:r>
      <w:proofErr w:type="spellStart"/>
      <w:r w:rsidR="008D4F6B" w:rsidRPr="008D4F6B">
        <w:rPr>
          <w:rFonts w:eastAsia="Calibri"/>
          <w:i/>
          <w:iCs/>
          <w:szCs w:val="22"/>
          <w:lang w:eastAsia="en-US"/>
        </w:rPr>
        <w:t>mpg</w:t>
      </w:r>
      <w:proofErr w:type="spellEnd"/>
      <w:r>
        <w:rPr>
          <w:rFonts w:eastAsia="Calibri"/>
          <w:i/>
          <w:iCs/>
          <w:szCs w:val="22"/>
          <w:lang w:eastAsia="en-US"/>
        </w:rPr>
        <w:t xml:space="preserve">, </w:t>
      </w:r>
      <w:r w:rsidR="00C723C3" w:rsidRPr="00F907AF">
        <w:rPr>
          <w:rFonts w:eastAsia="Calibri"/>
          <w:szCs w:val="22"/>
          <w:lang w:eastAsia="en-US"/>
        </w:rPr>
        <w:t xml:space="preserve"> </w:t>
      </w:r>
      <w:proofErr w:type="spellStart"/>
      <w:r w:rsidR="008D4F6B" w:rsidRPr="008D4F6B">
        <w:rPr>
          <w:rFonts w:eastAsia="Calibri"/>
          <w:i/>
          <w:iCs/>
          <w:szCs w:val="22"/>
          <w:lang w:eastAsia="en-US"/>
        </w:rPr>
        <w:t>weight</w:t>
      </w:r>
      <w:proofErr w:type="spellEnd"/>
      <w:r>
        <w:rPr>
          <w:rFonts w:eastAsia="Calibri"/>
          <w:i/>
          <w:iCs/>
          <w:szCs w:val="22"/>
          <w:lang w:eastAsia="en-US"/>
        </w:rPr>
        <w:t xml:space="preserve">, </w:t>
      </w:r>
      <w:proofErr w:type="spellStart"/>
      <w:r>
        <w:rPr>
          <w:rFonts w:eastAsia="Calibri"/>
          <w:i/>
          <w:iCs/>
          <w:szCs w:val="22"/>
          <w:lang w:eastAsia="en-US"/>
        </w:rPr>
        <w:t>length</w:t>
      </w:r>
      <w:proofErr w:type="spellEnd"/>
      <w:r>
        <w:rPr>
          <w:rFonts w:eastAsia="Calibri"/>
          <w:i/>
          <w:iCs/>
          <w:szCs w:val="22"/>
          <w:lang w:eastAsia="en-US"/>
        </w:rPr>
        <w:t xml:space="preserve">, </w:t>
      </w:r>
      <w:proofErr w:type="spellStart"/>
      <w:r>
        <w:rPr>
          <w:rFonts w:eastAsia="Calibri"/>
          <w:i/>
          <w:iCs/>
          <w:szCs w:val="22"/>
          <w:lang w:eastAsia="en-US"/>
        </w:rPr>
        <w:t>turn</w:t>
      </w:r>
      <w:proofErr w:type="spellEnd"/>
      <w:r>
        <w:rPr>
          <w:rFonts w:eastAsia="Calibri"/>
          <w:i/>
          <w:iCs/>
          <w:szCs w:val="22"/>
          <w:lang w:eastAsia="en-US"/>
        </w:rPr>
        <w:t xml:space="preserve"> </w:t>
      </w:r>
      <w:r w:rsidRPr="00B64B62">
        <w:rPr>
          <w:rFonts w:eastAsia="Calibri"/>
          <w:szCs w:val="22"/>
          <w:lang w:eastAsia="en-US"/>
        </w:rPr>
        <w:t>ja</w:t>
      </w:r>
      <w:r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>
        <w:rPr>
          <w:rFonts w:eastAsia="Calibri"/>
          <w:i/>
          <w:iCs/>
          <w:szCs w:val="22"/>
          <w:lang w:eastAsia="en-US"/>
        </w:rPr>
        <w:t>displacement</w:t>
      </w:r>
      <w:proofErr w:type="spellEnd"/>
      <w:r>
        <w:rPr>
          <w:rFonts w:eastAsia="Calibri"/>
          <w:i/>
          <w:iCs/>
          <w:szCs w:val="22"/>
          <w:lang w:eastAsia="en-US"/>
        </w:rPr>
        <w:t>.</w:t>
      </w:r>
      <w:r w:rsidR="00C723C3" w:rsidRPr="00F907AF">
        <w:rPr>
          <w:rFonts w:eastAsia="Calibri"/>
          <w:szCs w:val="22"/>
          <w:lang w:eastAsia="en-US"/>
        </w:rPr>
        <w:t xml:space="preserve"> vahel.</w:t>
      </w:r>
    </w:p>
    <w:p w14:paraId="518DBC78" w14:textId="77777777" w:rsidR="00C723C3" w:rsidRPr="00F907AF" w:rsidRDefault="00C723C3" w:rsidP="00C723C3">
      <w:proofErr w:type="spellStart"/>
      <w:r w:rsidRPr="00F907AF">
        <w:rPr>
          <w:i/>
          <w:iCs/>
        </w:rPr>
        <w:t>Statistics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Summaries</w:t>
      </w:r>
      <w:proofErr w:type="spellEnd"/>
      <w:r w:rsidRPr="00F907AF">
        <w:rPr>
          <w:i/>
          <w:iCs/>
        </w:rPr>
        <w:t xml:space="preserve">, </w:t>
      </w:r>
      <w:proofErr w:type="spellStart"/>
      <w:r w:rsidRPr="00F907AF">
        <w:rPr>
          <w:i/>
          <w:iCs/>
        </w:rPr>
        <w:t>tables</w:t>
      </w:r>
      <w:proofErr w:type="spellEnd"/>
      <w:r w:rsidRPr="00F907AF">
        <w:rPr>
          <w:i/>
          <w:iCs/>
        </w:rPr>
        <w:t xml:space="preserve">, and </w:t>
      </w:r>
      <w:proofErr w:type="spellStart"/>
      <w:r w:rsidRPr="00F907AF">
        <w:rPr>
          <w:i/>
          <w:iCs/>
        </w:rPr>
        <w:t>tests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Summary</w:t>
      </w:r>
      <w:proofErr w:type="spellEnd"/>
      <w:r w:rsidRPr="00F907AF">
        <w:rPr>
          <w:i/>
          <w:iCs/>
        </w:rPr>
        <w:t xml:space="preserve"> and </w:t>
      </w:r>
      <w:proofErr w:type="spellStart"/>
      <w:r w:rsidRPr="00F907AF">
        <w:rPr>
          <w:i/>
          <w:iCs/>
        </w:rPr>
        <w:t>descriptive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statistics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Pairwise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correlations</w:t>
      </w:r>
      <w:proofErr w:type="spellEnd"/>
    </w:p>
    <w:p w14:paraId="45842A33" w14:textId="77777777" w:rsidR="00C723C3" w:rsidRPr="00F907AF" w:rsidRDefault="00C723C3" w:rsidP="00C723C3">
      <w:r w:rsidRPr="00F907AF">
        <w:t xml:space="preserve">Korrelatsioonikordaja statistilise olulisuse märkimiseks </w:t>
      </w:r>
      <w:proofErr w:type="spellStart"/>
      <w:r w:rsidRPr="00F907AF">
        <w:rPr>
          <w:i/>
          <w:iCs/>
        </w:rPr>
        <w:t>Significance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level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for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displaying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with</w:t>
      </w:r>
      <w:proofErr w:type="spellEnd"/>
      <w:r w:rsidRPr="00F907AF">
        <w:rPr>
          <w:i/>
          <w:iCs/>
        </w:rPr>
        <w:t xml:space="preserve"> a </w:t>
      </w:r>
      <w:proofErr w:type="spellStart"/>
      <w:r w:rsidRPr="00F907AF">
        <w:rPr>
          <w:i/>
          <w:iCs/>
        </w:rPr>
        <w:t>star</w:t>
      </w:r>
      <w:proofErr w:type="spellEnd"/>
    </w:p>
    <w:p w14:paraId="7A53C1DD" w14:textId="77777777" w:rsidR="00C723C3" w:rsidRPr="00F907AF" w:rsidRDefault="00C723C3" w:rsidP="00C723C3">
      <w:pPr>
        <w:rPr>
          <w:b/>
          <w:bCs/>
        </w:rPr>
      </w:pPr>
    </w:p>
    <w:p w14:paraId="7A41253B" w14:textId="7DB830EA" w:rsidR="00C723C3" w:rsidRPr="00F907AF" w:rsidRDefault="008D4F6B" w:rsidP="00C723C3">
      <w:pPr>
        <w:numPr>
          <w:ilvl w:val="1"/>
          <w:numId w:val="41"/>
        </w:numPr>
        <w:spacing w:line="276" w:lineRule="auto"/>
        <w:contextualSpacing/>
        <w:rPr>
          <w:rFonts w:eastAsia="Calibri"/>
          <w:b/>
          <w:bCs/>
          <w:szCs w:val="22"/>
          <w:lang w:eastAsia="en-US"/>
        </w:rPr>
      </w:pPr>
      <w:r>
        <w:rPr>
          <w:rFonts w:eastAsia="Calibri"/>
          <w:szCs w:val="22"/>
          <w:lang w:eastAsia="en-US"/>
        </w:rPr>
        <w:t>Sama korrelatsiooni</w:t>
      </w:r>
      <w:r w:rsidR="00B64B62">
        <w:rPr>
          <w:rFonts w:eastAsia="Calibri"/>
          <w:szCs w:val="22"/>
          <w:lang w:eastAsia="en-US"/>
        </w:rPr>
        <w:t>maatriksi</w:t>
      </w:r>
      <w:r>
        <w:rPr>
          <w:rFonts w:eastAsia="Calibri"/>
          <w:szCs w:val="22"/>
          <w:lang w:eastAsia="en-US"/>
        </w:rPr>
        <w:t xml:space="preserve"> analüüs eraldi kodumaiste ja välismaiste autode korral</w:t>
      </w:r>
      <w:r w:rsidR="00207156">
        <w:rPr>
          <w:rFonts w:eastAsia="Calibri"/>
          <w:szCs w:val="22"/>
          <w:lang w:eastAsia="en-US"/>
        </w:rPr>
        <w:t>.</w:t>
      </w:r>
    </w:p>
    <w:p w14:paraId="303E42A5" w14:textId="65A9472B" w:rsidR="00C723C3" w:rsidRPr="00F907AF" w:rsidRDefault="00C723C3" w:rsidP="00207156">
      <w:pPr>
        <w:spacing w:line="276" w:lineRule="auto"/>
        <w:ind w:firstLine="360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Lehel </w:t>
      </w:r>
      <w:r w:rsidRPr="00F907AF">
        <w:rPr>
          <w:rFonts w:eastAsia="Calibri"/>
          <w:i/>
          <w:iCs/>
          <w:szCs w:val="22"/>
          <w:lang w:eastAsia="en-US"/>
        </w:rPr>
        <w:t>by/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if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>/in</w:t>
      </w:r>
      <w:r w:rsidRPr="00F907AF">
        <w:rPr>
          <w:rFonts w:eastAsia="Calibri"/>
          <w:szCs w:val="22"/>
          <w:lang w:eastAsia="en-US"/>
        </w:rPr>
        <w:t xml:space="preserve"> </w:t>
      </w:r>
      <w:r w:rsidRPr="00F907AF">
        <w:rPr>
          <w:rFonts w:eastAsia="Calibri"/>
          <w:szCs w:val="22"/>
          <w:lang w:eastAsia="en-US"/>
        </w:rPr>
        <w:tab/>
        <w:t xml:space="preserve">valida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Repeat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command</w:t>
      </w:r>
      <w:proofErr w:type="spellEnd"/>
      <w:r w:rsidRPr="00F907AF">
        <w:rPr>
          <w:rFonts w:eastAsia="Calibri"/>
          <w:i/>
          <w:iCs/>
          <w:szCs w:val="22"/>
          <w:lang w:eastAsia="en-US"/>
        </w:rPr>
        <w:t xml:space="preserve"> by </w:t>
      </w:r>
      <w:proofErr w:type="spellStart"/>
      <w:r w:rsidRPr="00F907AF">
        <w:rPr>
          <w:rFonts w:eastAsia="Calibri"/>
          <w:i/>
          <w:iCs/>
          <w:szCs w:val="22"/>
          <w:lang w:eastAsia="en-US"/>
        </w:rPr>
        <w:t>groups</w:t>
      </w:r>
      <w:proofErr w:type="spellEnd"/>
      <w:r w:rsidRPr="00F907AF">
        <w:rPr>
          <w:rFonts w:eastAsia="Calibri"/>
          <w:szCs w:val="22"/>
          <w:lang w:eastAsia="en-US"/>
        </w:rPr>
        <w:t xml:space="preserve"> ja </w:t>
      </w:r>
      <w:r w:rsidR="008D4F6B">
        <w:rPr>
          <w:rFonts w:eastAsia="Calibri"/>
          <w:szCs w:val="22"/>
          <w:lang w:eastAsia="en-US"/>
        </w:rPr>
        <w:t>valida</w:t>
      </w:r>
      <w:r w:rsidRPr="00F907AF">
        <w:rPr>
          <w:rFonts w:eastAsia="Calibri"/>
          <w:szCs w:val="22"/>
          <w:lang w:eastAsia="en-US"/>
        </w:rPr>
        <w:t xml:space="preserve"> </w:t>
      </w:r>
      <w:r w:rsidRPr="00F907AF">
        <w:rPr>
          <w:rFonts w:eastAsia="Calibri"/>
          <w:szCs w:val="22"/>
          <w:lang w:eastAsia="en-US"/>
        </w:rPr>
        <w:tab/>
      </w:r>
      <w:proofErr w:type="spellStart"/>
      <w:r w:rsidR="008D4F6B">
        <w:rPr>
          <w:rFonts w:eastAsia="Calibri"/>
          <w:szCs w:val="22"/>
          <w:lang w:eastAsia="en-US"/>
        </w:rPr>
        <w:t>foreign</w:t>
      </w:r>
      <w:proofErr w:type="spellEnd"/>
    </w:p>
    <w:p w14:paraId="5F8F714E" w14:textId="77777777" w:rsidR="00C723C3" w:rsidRPr="00F907AF" w:rsidRDefault="00C723C3" w:rsidP="00C723C3">
      <w:pPr>
        <w:rPr>
          <w:b/>
          <w:bCs/>
        </w:rPr>
      </w:pPr>
    </w:p>
    <w:p w14:paraId="6CD2D6C2" w14:textId="6CCA5342" w:rsidR="00C723C3" w:rsidRPr="00F907AF" w:rsidRDefault="00C723C3" w:rsidP="00C723C3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907AF">
        <w:rPr>
          <w:rFonts w:eastAsia="Calibri"/>
          <w:szCs w:val="22"/>
          <w:lang w:eastAsia="en-US"/>
        </w:rPr>
        <w:t xml:space="preserve">Hajumisdiagramm tunnuste </w:t>
      </w:r>
      <w:proofErr w:type="spellStart"/>
      <w:r w:rsidR="008D4F6B">
        <w:rPr>
          <w:rFonts w:eastAsia="Calibri"/>
          <w:i/>
          <w:iCs/>
          <w:szCs w:val="22"/>
          <w:lang w:eastAsia="en-US"/>
        </w:rPr>
        <w:t>mpg</w:t>
      </w:r>
      <w:proofErr w:type="spellEnd"/>
      <w:r w:rsidRPr="00F907AF">
        <w:rPr>
          <w:rFonts w:eastAsia="Calibri"/>
          <w:szCs w:val="22"/>
          <w:lang w:eastAsia="en-US"/>
        </w:rPr>
        <w:t xml:space="preserve"> ja </w:t>
      </w:r>
      <w:proofErr w:type="spellStart"/>
      <w:r w:rsidR="008D4F6B" w:rsidRPr="008D4F6B">
        <w:rPr>
          <w:rFonts w:eastAsia="Calibri"/>
          <w:i/>
          <w:iCs/>
          <w:szCs w:val="22"/>
          <w:lang w:eastAsia="en-US"/>
        </w:rPr>
        <w:t>weight</w:t>
      </w:r>
      <w:proofErr w:type="spellEnd"/>
      <w:r w:rsidRPr="00F907AF">
        <w:rPr>
          <w:rFonts w:eastAsia="Calibri"/>
          <w:szCs w:val="22"/>
          <w:lang w:eastAsia="en-US"/>
        </w:rPr>
        <w:t xml:space="preserve"> vahel.</w:t>
      </w:r>
    </w:p>
    <w:p w14:paraId="6F85C6B6" w14:textId="77777777" w:rsidR="00C723C3" w:rsidRPr="00F907AF" w:rsidRDefault="00C723C3" w:rsidP="00C723C3">
      <w:pPr>
        <w:ind w:firstLine="708"/>
        <w:rPr>
          <w:i/>
          <w:iCs/>
        </w:rPr>
      </w:pPr>
      <w:proofErr w:type="spellStart"/>
      <w:r w:rsidRPr="00F907AF">
        <w:rPr>
          <w:i/>
          <w:iCs/>
        </w:rPr>
        <w:t>Graphics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Twoway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graph</w:t>
      </w:r>
      <w:proofErr w:type="spellEnd"/>
      <w:r w:rsidRPr="00F907AF">
        <w:rPr>
          <w:i/>
          <w:iCs/>
        </w:rPr>
        <w:t xml:space="preserve"> (</w:t>
      </w:r>
      <w:proofErr w:type="spellStart"/>
      <w:r w:rsidRPr="00F907AF">
        <w:rPr>
          <w:i/>
          <w:iCs/>
        </w:rPr>
        <w:t>scatter</w:t>
      </w:r>
      <w:proofErr w:type="spellEnd"/>
      <w:r w:rsidRPr="00F907AF">
        <w:rPr>
          <w:i/>
          <w:iCs/>
        </w:rPr>
        <w:t xml:space="preserve">, </w:t>
      </w:r>
      <w:proofErr w:type="spellStart"/>
      <w:r w:rsidRPr="00F907AF">
        <w:rPr>
          <w:i/>
          <w:iCs/>
        </w:rPr>
        <w:t>line</w:t>
      </w:r>
      <w:proofErr w:type="spellEnd"/>
      <w:r w:rsidRPr="00F907AF">
        <w:rPr>
          <w:i/>
          <w:iCs/>
        </w:rPr>
        <w:t>, etc.).</w:t>
      </w:r>
    </w:p>
    <w:p w14:paraId="7A25263B" w14:textId="77777777" w:rsidR="00C723C3" w:rsidRPr="00F907AF" w:rsidRDefault="00C723C3" w:rsidP="00C723C3">
      <w:pPr>
        <w:ind w:firstLine="708"/>
        <w:rPr>
          <w:i/>
          <w:iCs/>
        </w:rPr>
      </w:pPr>
      <w:proofErr w:type="spellStart"/>
      <w:r w:rsidRPr="00F907AF">
        <w:rPr>
          <w:i/>
          <w:iCs/>
        </w:rPr>
        <w:t>Create</w:t>
      </w:r>
      <w:proofErr w:type="spellEnd"/>
      <w:r w:rsidRPr="00F907AF">
        <w:rPr>
          <w:i/>
          <w:iCs/>
        </w:rPr>
        <w:tab/>
        <w:t xml:space="preserve">Basic </w:t>
      </w:r>
      <w:proofErr w:type="spellStart"/>
      <w:r w:rsidRPr="00F907AF">
        <w:rPr>
          <w:i/>
          <w:iCs/>
        </w:rPr>
        <w:t>plots</w:t>
      </w:r>
      <w:proofErr w:type="spellEnd"/>
      <w:r w:rsidRPr="00F907AF">
        <w:rPr>
          <w:i/>
          <w:iCs/>
        </w:rPr>
        <w:t xml:space="preserve">, </w:t>
      </w:r>
      <w:proofErr w:type="spellStart"/>
      <w:r w:rsidRPr="00F907AF">
        <w:rPr>
          <w:i/>
          <w:iCs/>
        </w:rPr>
        <w:t>Scatter</w:t>
      </w:r>
      <w:proofErr w:type="spellEnd"/>
      <w:r w:rsidRPr="00F907AF">
        <w:rPr>
          <w:i/>
          <w:iCs/>
        </w:rPr>
        <w:t xml:space="preserve"> </w:t>
      </w:r>
    </w:p>
    <w:p w14:paraId="7E3897D8" w14:textId="276B9840" w:rsidR="00C723C3" w:rsidRDefault="00C723C3" w:rsidP="00C723C3">
      <w:pPr>
        <w:ind w:firstLine="708"/>
      </w:pPr>
      <w:r w:rsidRPr="00F907AF">
        <w:rPr>
          <w:i/>
          <w:iCs/>
        </w:rPr>
        <w:t xml:space="preserve">Y </w:t>
      </w:r>
      <w:proofErr w:type="spellStart"/>
      <w:r w:rsidRPr="00F907AF">
        <w:rPr>
          <w:i/>
          <w:iCs/>
        </w:rPr>
        <w:t>variable</w:t>
      </w:r>
      <w:proofErr w:type="spellEnd"/>
      <w:r w:rsidRPr="00F907AF">
        <w:t xml:space="preserve"> </w:t>
      </w:r>
      <w:r w:rsidRPr="00F907AF">
        <w:tab/>
      </w:r>
      <w:proofErr w:type="spellStart"/>
      <w:r w:rsidR="008D4F6B">
        <w:t>mpg</w:t>
      </w:r>
      <w:proofErr w:type="spellEnd"/>
      <w:r w:rsidRPr="00F907AF">
        <w:tab/>
      </w:r>
      <w:r w:rsidRPr="00F907AF">
        <w:tab/>
      </w:r>
      <w:r w:rsidRPr="00F907AF">
        <w:rPr>
          <w:i/>
          <w:iCs/>
        </w:rPr>
        <w:t xml:space="preserve">X </w:t>
      </w:r>
      <w:proofErr w:type="spellStart"/>
      <w:r w:rsidRPr="00F907AF">
        <w:rPr>
          <w:i/>
          <w:iCs/>
        </w:rPr>
        <w:t>variable</w:t>
      </w:r>
      <w:proofErr w:type="spellEnd"/>
      <w:r w:rsidRPr="00F907AF">
        <w:t xml:space="preserve"> </w:t>
      </w:r>
      <w:r w:rsidRPr="00F907AF">
        <w:tab/>
      </w:r>
      <w:proofErr w:type="spellStart"/>
      <w:r w:rsidR="008D4F6B">
        <w:t>weight</w:t>
      </w:r>
      <w:proofErr w:type="spellEnd"/>
    </w:p>
    <w:p w14:paraId="010F4BA0" w14:textId="77777777" w:rsidR="00086539" w:rsidRDefault="00086539" w:rsidP="00C723C3">
      <w:pPr>
        <w:ind w:firstLine="708"/>
      </w:pPr>
    </w:p>
    <w:p w14:paraId="7F31EE58" w14:textId="15016749" w:rsidR="00086539" w:rsidRPr="00F907AF" w:rsidRDefault="00086539" w:rsidP="00C723C3">
      <w:pPr>
        <w:ind w:firstLine="708"/>
      </w:pPr>
      <w:r>
        <w:t>Pan</w:t>
      </w:r>
      <w:r w:rsidR="00B21574">
        <w:t>na</w:t>
      </w:r>
      <w:r>
        <w:t xml:space="preserve"> tähele, et seos on mittelineaarne.</w:t>
      </w:r>
    </w:p>
    <w:p w14:paraId="5C2647C2" w14:textId="77777777" w:rsidR="00C723C3" w:rsidRPr="00F907AF" w:rsidRDefault="00C723C3" w:rsidP="00C723C3">
      <w:pPr>
        <w:rPr>
          <w:b/>
          <w:bCs/>
        </w:rPr>
      </w:pPr>
    </w:p>
    <w:p w14:paraId="6F891C04" w14:textId="3F8EA97F" w:rsidR="002B661F" w:rsidRDefault="00B21574" w:rsidP="002B661F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Lineaarse r</w:t>
      </w:r>
      <w:r w:rsidR="002B661F" w:rsidRPr="00F907AF">
        <w:rPr>
          <w:rFonts w:eastAsia="Calibri"/>
          <w:szCs w:val="22"/>
          <w:lang w:eastAsia="en-US"/>
        </w:rPr>
        <w:t>egressioonmudeli hindamine hariliku vähimruutude meetodil (OLS).</w:t>
      </w:r>
      <w:r w:rsidR="00D50A98">
        <w:rPr>
          <w:rFonts w:eastAsia="Calibri"/>
          <w:szCs w:val="22"/>
          <w:lang w:eastAsia="en-US"/>
        </w:rPr>
        <w:t xml:space="preserve"> Hinnata mudelit, kus läbisõit 1 galloniga sõltub auto kaalust ja sellest, kas on kodumaine või mitte. Kuna hajumis</w:t>
      </w:r>
      <w:r>
        <w:rPr>
          <w:rFonts w:eastAsia="Calibri"/>
          <w:szCs w:val="22"/>
          <w:lang w:eastAsia="en-US"/>
        </w:rPr>
        <w:softHyphen/>
      </w:r>
      <w:r w:rsidR="00D50A98">
        <w:rPr>
          <w:rFonts w:eastAsia="Calibri"/>
          <w:szCs w:val="22"/>
          <w:lang w:eastAsia="en-US"/>
        </w:rPr>
        <w:t xml:space="preserve">diagramm näitas, et sõltuvus kaalust </w:t>
      </w:r>
      <w:proofErr w:type="spellStart"/>
      <w:r w:rsidR="00D50A98" w:rsidRPr="00D50A98">
        <w:rPr>
          <w:rFonts w:eastAsia="Calibri"/>
          <w:i/>
          <w:iCs/>
          <w:szCs w:val="22"/>
          <w:lang w:eastAsia="en-US"/>
        </w:rPr>
        <w:t>weight</w:t>
      </w:r>
      <w:proofErr w:type="spellEnd"/>
      <w:r w:rsidR="00D50A98">
        <w:rPr>
          <w:rFonts w:eastAsia="Calibri"/>
          <w:szCs w:val="22"/>
          <w:lang w:eastAsia="en-US"/>
        </w:rPr>
        <w:t xml:space="preserve"> on mittelineaarne, </w:t>
      </w:r>
      <w:r>
        <w:rPr>
          <w:rFonts w:eastAsia="Calibri"/>
          <w:szCs w:val="22"/>
          <w:lang w:eastAsia="en-US"/>
        </w:rPr>
        <w:t>lisada</w:t>
      </w:r>
      <w:r w:rsidR="00D50A98">
        <w:rPr>
          <w:rFonts w:eastAsia="Calibri"/>
          <w:szCs w:val="22"/>
          <w:lang w:eastAsia="en-US"/>
        </w:rPr>
        <w:t xml:space="preserve"> mudelis</w:t>
      </w:r>
      <w:r>
        <w:rPr>
          <w:rFonts w:eastAsia="Calibri"/>
          <w:szCs w:val="22"/>
          <w:lang w:eastAsia="en-US"/>
        </w:rPr>
        <w:t>se</w:t>
      </w:r>
      <w:r w:rsidR="00D50A98">
        <w:rPr>
          <w:rFonts w:eastAsia="Calibri"/>
          <w:szCs w:val="22"/>
          <w:lang w:eastAsia="en-US"/>
        </w:rPr>
        <w:t xml:space="preserve"> ka selle ruutliige.</w:t>
      </w:r>
    </w:p>
    <w:p w14:paraId="0C044A7A" w14:textId="5F508EBB" w:rsidR="00D50A98" w:rsidRPr="00F907AF" w:rsidRDefault="00132751" w:rsidP="00D50A98">
      <w:pPr>
        <w:spacing w:line="276" w:lineRule="auto"/>
        <w:ind w:left="360"/>
        <w:contextualSpacing/>
        <w:jc w:val="center"/>
        <w:rPr>
          <w:rFonts w:eastAsia="Calibri"/>
          <w:lang w:eastAsia="en-US"/>
        </w:rPr>
      </w:pPr>
      <w:r w:rsidRPr="00132751">
        <w:rPr>
          <w:rFonts w:eastAsia="Calibri"/>
          <w:position w:val="-4"/>
          <w:szCs w:val="22"/>
          <w:lang w:eastAsia="en-US"/>
        </w:rPr>
        <w:object w:dxaOrig="180" w:dyaOrig="279" w14:anchorId="2887F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5pt" o:ole="">
            <v:imagedata r:id="rId10" o:title=""/>
          </v:shape>
          <o:OLEObject Type="Embed" ProgID="Equation.DSMT4" ShapeID="_x0000_i1025" DrawAspect="Content" ObjectID="_1831380896" r:id="rId11"/>
        </w:object>
      </w:r>
      <w:r w:rsidR="00D50A98">
        <w:rPr>
          <w:rFonts w:eastAsia="Calibri"/>
          <w:lang w:eastAsia="en-US"/>
        </w:rPr>
        <w:tab/>
      </w:r>
      <w:r w:rsidR="00D50A98" w:rsidRPr="00D50A98">
        <w:rPr>
          <w:rFonts w:eastAsia="Calibri"/>
          <w:position w:val="-12"/>
          <w:lang w:eastAsia="en-US"/>
        </w:rPr>
        <w:object w:dxaOrig="4780" w:dyaOrig="380" w14:anchorId="015DF670">
          <v:shape id="_x0000_i1026" type="#_x0000_t75" style="width:239.25pt;height:18.75pt" o:ole="">
            <v:imagedata r:id="rId12" o:title=""/>
          </v:shape>
          <o:OLEObject Type="Embed" ProgID="Equation.DSMT4" ShapeID="_x0000_i1026" DrawAspect="Content" ObjectID="_1831380897" r:id="rId13"/>
        </w:object>
      </w:r>
    </w:p>
    <w:p w14:paraId="75108AB0" w14:textId="402797BA" w:rsidR="002B661F" w:rsidRDefault="00D50A98" w:rsidP="00D50A98">
      <w:pPr>
        <w:numPr>
          <w:ilvl w:val="1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Kaalu </w:t>
      </w:r>
      <w:proofErr w:type="spellStart"/>
      <w:r w:rsidR="00B21574" w:rsidRPr="00B21574">
        <w:rPr>
          <w:rFonts w:eastAsia="Calibri"/>
          <w:i/>
          <w:iCs/>
          <w:szCs w:val="22"/>
          <w:lang w:eastAsia="en-US"/>
        </w:rPr>
        <w:t>weight</w:t>
      </w:r>
      <w:proofErr w:type="spellEnd"/>
      <w:r w:rsidR="00B21574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ruut tuleb eelnevalt luua. Uute tunnuste loomine käib käsuga </w:t>
      </w:r>
      <w:proofErr w:type="spellStart"/>
      <w:r w:rsidRPr="00B21574">
        <w:rPr>
          <w:rFonts w:eastAsia="Calibri"/>
          <w:i/>
          <w:iCs/>
          <w:szCs w:val="22"/>
          <w:lang w:eastAsia="en-US"/>
        </w:rPr>
        <w:t>generate</w:t>
      </w:r>
      <w:proofErr w:type="spellEnd"/>
      <w:r>
        <w:rPr>
          <w:rFonts w:eastAsia="Calibri"/>
          <w:szCs w:val="22"/>
          <w:lang w:eastAsia="en-US"/>
        </w:rPr>
        <w:t>, millele järgneb uue tunnuse nimi ja see järel arvutusvalem. Käsuaknasse</w:t>
      </w:r>
    </w:p>
    <w:p w14:paraId="1EAA27B2" w14:textId="777D508C" w:rsidR="00D50A98" w:rsidRDefault="00D50A98" w:rsidP="00D50A98">
      <w:pPr>
        <w:spacing w:line="276" w:lineRule="auto"/>
        <w:ind w:left="1416"/>
        <w:contextualSpacing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generate</w:t>
      </w:r>
      <w:proofErr w:type="spellEnd"/>
      <w:r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wtsq</w:t>
      </w:r>
      <w:proofErr w:type="spellEnd"/>
      <w:r>
        <w:rPr>
          <w:rFonts w:eastAsia="Calibri"/>
          <w:szCs w:val="22"/>
          <w:lang w:eastAsia="en-US"/>
        </w:rPr>
        <w:t xml:space="preserve"> = weight^2</w:t>
      </w:r>
    </w:p>
    <w:p w14:paraId="6DA85698" w14:textId="04D0BA2E" w:rsidR="00672A04" w:rsidRDefault="00B21574" w:rsidP="00D50A98">
      <w:pPr>
        <w:spacing w:line="276" w:lineRule="auto"/>
        <w:ind w:left="1416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Käsu aktiveerimiseks k</w:t>
      </w:r>
      <w:r w:rsidR="00672A04">
        <w:rPr>
          <w:rFonts w:eastAsia="Calibri"/>
          <w:szCs w:val="22"/>
          <w:lang w:eastAsia="en-US"/>
        </w:rPr>
        <w:t xml:space="preserve">laviatuurilt </w:t>
      </w:r>
      <w:r w:rsidR="00672A04" w:rsidRPr="00203CFA">
        <w:rPr>
          <w:rFonts w:eastAsia="Calibri"/>
          <w:i/>
          <w:iCs/>
          <w:szCs w:val="22"/>
          <w:lang w:eastAsia="en-US"/>
        </w:rPr>
        <w:t>Enter</w:t>
      </w:r>
      <w:r>
        <w:rPr>
          <w:rFonts w:eastAsia="Calibri"/>
          <w:i/>
          <w:iCs/>
          <w:szCs w:val="22"/>
          <w:lang w:eastAsia="en-US"/>
        </w:rPr>
        <w:t>.</w:t>
      </w:r>
    </w:p>
    <w:p w14:paraId="54679727" w14:textId="3517CA62" w:rsidR="00D50A98" w:rsidRDefault="00D50A98" w:rsidP="00D50A98">
      <w:pPr>
        <w:numPr>
          <w:ilvl w:val="1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Lineaarse regressioonmudeli hindamine</w:t>
      </w:r>
      <w:r w:rsidR="004C6BA4">
        <w:rPr>
          <w:rFonts w:eastAsia="Calibri"/>
          <w:szCs w:val="22"/>
          <w:lang w:eastAsia="en-US"/>
        </w:rPr>
        <w:t>.</w:t>
      </w:r>
    </w:p>
    <w:p w14:paraId="2CCAA130" w14:textId="06B0D23C" w:rsidR="00D50A98" w:rsidRDefault="00D50A98" w:rsidP="00D50A98">
      <w:pPr>
        <w:spacing w:line="276" w:lineRule="auto"/>
        <w:ind w:left="720"/>
        <w:contextualSpacing/>
      </w:pPr>
      <w:proofErr w:type="spellStart"/>
      <w:r w:rsidRPr="00F907AF">
        <w:rPr>
          <w:i/>
          <w:iCs/>
        </w:rPr>
        <w:t>Statistics</w:t>
      </w:r>
      <w:proofErr w:type="spellEnd"/>
      <w:r w:rsidRPr="00F907AF">
        <w:rPr>
          <w:i/>
          <w:iCs/>
        </w:rPr>
        <w:t xml:space="preserve"> &gt; </w:t>
      </w:r>
      <w:proofErr w:type="spellStart"/>
      <w:r>
        <w:rPr>
          <w:i/>
          <w:iCs/>
        </w:rPr>
        <w:t>Linear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models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related</w:t>
      </w:r>
      <w:proofErr w:type="spellEnd"/>
      <w:r>
        <w:rPr>
          <w:i/>
          <w:iCs/>
        </w:rPr>
        <w:t xml:space="preserve"> -&gt; </w:t>
      </w:r>
      <w:proofErr w:type="spellStart"/>
      <w:r>
        <w:rPr>
          <w:i/>
          <w:iCs/>
        </w:rPr>
        <w:t>Linear</w:t>
      </w:r>
      <w:proofErr w:type="spellEnd"/>
      <w:r>
        <w:rPr>
          <w:i/>
          <w:iCs/>
        </w:rPr>
        <w:t xml:space="preserve"> regressioon</w:t>
      </w:r>
    </w:p>
    <w:p w14:paraId="21178FE6" w14:textId="77777777" w:rsidR="00672A04" w:rsidRDefault="00D50A98" w:rsidP="00D50A98">
      <w:pPr>
        <w:spacing w:line="276" w:lineRule="auto"/>
        <w:ind w:left="720"/>
        <w:contextualSpacing/>
      </w:pPr>
      <w:r>
        <w:t xml:space="preserve">Valida välja sõltuv tunnus </w:t>
      </w:r>
      <w:proofErr w:type="spellStart"/>
      <w:r w:rsidR="00672A04" w:rsidRPr="00672A04">
        <w:rPr>
          <w:i/>
          <w:iCs/>
        </w:rPr>
        <w:t>mpg</w:t>
      </w:r>
      <w:proofErr w:type="spellEnd"/>
      <w:r w:rsidR="00672A04">
        <w:t xml:space="preserve"> </w:t>
      </w:r>
      <w:r>
        <w:t>ja sõltumatud tunnused</w:t>
      </w:r>
      <w:r w:rsidR="00672A04">
        <w:t xml:space="preserve"> </w:t>
      </w:r>
      <w:proofErr w:type="spellStart"/>
      <w:r w:rsidR="00672A04" w:rsidRPr="00672A04">
        <w:rPr>
          <w:i/>
          <w:iCs/>
        </w:rPr>
        <w:t>weight</w:t>
      </w:r>
      <w:proofErr w:type="spellEnd"/>
      <w:r w:rsidR="00672A04" w:rsidRPr="00672A04">
        <w:rPr>
          <w:i/>
          <w:iCs/>
        </w:rPr>
        <w:t xml:space="preserve"> </w:t>
      </w:r>
      <w:proofErr w:type="spellStart"/>
      <w:r w:rsidR="00672A04" w:rsidRPr="00672A04">
        <w:rPr>
          <w:i/>
          <w:iCs/>
        </w:rPr>
        <w:t>wtsq</w:t>
      </w:r>
      <w:proofErr w:type="spellEnd"/>
      <w:r w:rsidR="00672A04" w:rsidRPr="00672A04">
        <w:rPr>
          <w:i/>
          <w:iCs/>
        </w:rPr>
        <w:t xml:space="preserve"> </w:t>
      </w:r>
      <w:proofErr w:type="spellStart"/>
      <w:r w:rsidR="00672A04" w:rsidRPr="00672A04">
        <w:rPr>
          <w:i/>
          <w:iCs/>
        </w:rPr>
        <w:t>foreign</w:t>
      </w:r>
      <w:proofErr w:type="spellEnd"/>
    </w:p>
    <w:p w14:paraId="7A07F6F5" w14:textId="08257C20" w:rsidR="00D50A98" w:rsidRDefault="00D50A98" w:rsidP="00D50A98">
      <w:pPr>
        <w:spacing w:line="276" w:lineRule="auto"/>
        <w:ind w:left="720"/>
        <w:contextualSpacing/>
      </w:pPr>
      <w:r>
        <w:t xml:space="preserve"> Tutvuda mudeli aruandega.</w:t>
      </w:r>
    </w:p>
    <w:p w14:paraId="66C08FED" w14:textId="77777777" w:rsidR="00203CFA" w:rsidRPr="00D50A98" w:rsidRDefault="00203CFA" w:rsidP="00D50A98">
      <w:pPr>
        <w:spacing w:line="276" w:lineRule="auto"/>
        <w:ind w:left="720"/>
        <w:contextualSpacing/>
      </w:pPr>
    </w:p>
    <w:p w14:paraId="7FE88C18" w14:textId="21CB8B27" w:rsidR="00FC066E" w:rsidRPr="00FC066E" w:rsidRDefault="00FC066E" w:rsidP="00AF7EDC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 w:rsidRPr="00FC066E">
        <w:rPr>
          <w:rFonts w:eastAsia="Calibri"/>
          <w:szCs w:val="22"/>
          <w:lang w:eastAsia="en-US"/>
        </w:rPr>
        <w:t>Heteroskedastiivsuse testimine. Erinevad testid peale regressioonmudeli hindamist leiab menüüst</w:t>
      </w:r>
    </w:p>
    <w:p w14:paraId="17535F32" w14:textId="77777777" w:rsidR="00FC066E" w:rsidRPr="00FC066E" w:rsidRDefault="00FC066E" w:rsidP="00FC066E">
      <w:pPr>
        <w:spacing w:line="276" w:lineRule="auto"/>
        <w:ind w:left="360" w:firstLine="348"/>
        <w:contextualSpacing/>
        <w:rPr>
          <w:rFonts w:eastAsia="Calibri"/>
          <w:szCs w:val="22"/>
          <w:lang w:eastAsia="en-US"/>
        </w:rPr>
      </w:pPr>
      <w:proofErr w:type="spellStart"/>
      <w:r w:rsidRPr="00FC066E">
        <w:rPr>
          <w:rFonts w:eastAsia="Calibri"/>
          <w:i/>
          <w:iCs/>
          <w:szCs w:val="22"/>
          <w:lang w:eastAsia="en-US"/>
        </w:rPr>
        <w:t>Statistics</w:t>
      </w:r>
      <w:proofErr w:type="spellEnd"/>
      <w:r w:rsidRPr="00FC066E">
        <w:rPr>
          <w:rFonts w:eastAsia="Calibri"/>
          <w:szCs w:val="22"/>
          <w:lang w:eastAsia="en-US"/>
        </w:rPr>
        <w:t xml:space="preserve"> &gt;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Linear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models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and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related</w:t>
      </w:r>
      <w:proofErr w:type="spellEnd"/>
      <w:r w:rsidRPr="00FC066E">
        <w:rPr>
          <w:rFonts w:eastAsia="Calibri"/>
          <w:szCs w:val="22"/>
          <w:lang w:eastAsia="en-US"/>
        </w:rPr>
        <w:t xml:space="preserve"> &gt;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Regression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diagnostics</w:t>
      </w:r>
      <w:proofErr w:type="spellEnd"/>
      <w:r w:rsidRPr="00FC066E">
        <w:rPr>
          <w:rFonts w:eastAsia="Calibri"/>
          <w:szCs w:val="22"/>
          <w:lang w:eastAsia="en-US"/>
        </w:rPr>
        <w:t xml:space="preserve"> &gt;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Specification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tests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>, etc</w:t>
      </w:r>
      <w:r w:rsidRPr="00FC066E">
        <w:rPr>
          <w:rFonts w:eastAsia="Calibri"/>
          <w:szCs w:val="22"/>
          <w:lang w:eastAsia="en-US"/>
        </w:rPr>
        <w:t>.</w:t>
      </w:r>
    </w:p>
    <w:p w14:paraId="7477B8FC" w14:textId="77777777" w:rsidR="00FC066E" w:rsidRPr="00FC066E" w:rsidRDefault="00FC066E" w:rsidP="00FC066E">
      <w:pPr>
        <w:spacing w:line="276" w:lineRule="auto"/>
        <w:ind w:left="720"/>
        <w:contextualSpacing/>
        <w:rPr>
          <w:rFonts w:eastAsia="Calibri"/>
          <w:szCs w:val="22"/>
          <w:lang w:eastAsia="en-US"/>
        </w:rPr>
      </w:pPr>
    </w:p>
    <w:p w14:paraId="26AD8FFE" w14:textId="745AF745" w:rsidR="00FC066E" w:rsidRPr="00FC066E" w:rsidRDefault="00FC066E" w:rsidP="00FC066E">
      <w:pPr>
        <w:spacing w:line="276" w:lineRule="auto"/>
        <w:ind w:left="720"/>
        <w:contextualSpacing/>
        <w:rPr>
          <w:rFonts w:eastAsia="Calibri"/>
          <w:szCs w:val="22"/>
          <w:lang w:eastAsia="en-US"/>
        </w:rPr>
      </w:pPr>
      <w:r w:rsidRPr="00FC066E">
        <w:rPr>
          <w:rFonts w:eastAsia="Calibri"/>
          <w:szCs w:val="22"/>
          <w:lang w:eastAsia="en-US"/>
        </w:rPr>
        <w:t xml:space="preserve">Heteroskedastiivsuse </w:t>
      </w:r>
      <w:proofErr w:type="spellStart"/>
      <w:r w:rsidRPr="00FC066E">
        <w:rPr>
          <w:rFonts w:eastAsia="Calibri"/>
          <w:szCs w:val="22"/>
          <w:lang w:eastAsia="en-US"/>
        </w:rPr>
        <w:t>White’i</w:t>
      </w:r>
      <w:proofErr w:type="spellEnd"/>
      <w:r w:rsidRPr="00FC066E">
        <w:rPr>
          <w:rFonts w:eastAsia="Calibri"/>
          <w:szCs w:val="22"/>
          <w:lang w:eastAsia="en-US"/>
        </w:rPr>
        <w:t xml:space="preserve"> testi leiab testide valikus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Information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matrix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test</w:t>
      </w:r>
      <w:r w:rsidRPr="00FC066E">
        <w:rPr>
          <w:rFonts w:eastAsia="Calibri"/>
          <w:szCs w:val="22"/>
          <w:lang w:eastAsia="en-US"/>
        </w:rPr>
        <w:t xml:space="preserve"> (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imtest</w:t>
      </w:r>
      <w:proofErr w:type="spellEnd"/>
      <w:r w:rsidRPr="00FC066E">
        <w:rPr>
          <w:rFonts w:eastAsia="Calibri"/>
          <w:szCs w:val="22"/>
          <w:lang w:eastAsia="en-US"/>
        </w:rPr>
        <w:t>).</w:t>
      </w:r>
    </w:p>
    <w:p w14:paraId="38E320B7" w14:textId="44086228" w:rsidR="00D50A98" w:rsidRPr="00FC066E" w:rsidRDefault="00FC066E" w:rsidP="00FC066E">
      <w:pPr>
        <w:spacing w:line="276" w:lineRule="auto"/>
        <w:ind w:left="360" w:firstLine="348"/>
        <w:contextualSpacing/>
        <w:rPr>
          <w:rFonts w:eastAsia="Calibri"/>
          <w:i/>
          <w:iCs/>
          <w:szCs w:val="22"/>
          <w:lang w:eastAsia="en-US"/>
        </w:rPr>
      </w:pPr>
      <w:proofErr w:type="spellStart"/>
      <w:r w:rsidRPr="00FC066E">
        <w:rPr>
          <w:rFonts w:eastAsia="Calibri"/>
          <w:i/>
          <w:iCs/>
          <w:szCs w:val="22"/>
          <w:lang w:eastAsia="en-US"/>
        </w:rPr>
        <w:t>Perform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White’s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original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FC066E">
        <w:rPr>
          <w:rFonts w:eastAsia="Calibri"/>
          <w:i/>
          <w:iCs/>
          <w:szCs w:val="22"/>
          <w:lang w:eastAsia="en-US"/>
        </w:rPr>
        <w:t>heteroskedasticity</w:t>
      </w:r>
      <w:proofErr w:type="spellEnd"/>
      <w:r w:rsidRPr="00FC066E">
        <w:rPr>
          <w:rFonts w:eastAsia="Calibri"/>
          <w:i/>
          <w:iCs/>
          <w:szCs w:val="22"/>
          <w:lang w:eastAsia="en-US"/>
        </w:rPr>
        <w:t xml:space="preserve"> test</w:t>
      </w:r>
    </w:p>
    <w:p w14:paraId="3455EF84" w14:textId="77777777" w:rsidR="00D50A98" w:rsidRDefault="00D50A98" w:rsidP="00D50A98">
      <w:pPr>
        <w:spacing w:line="276" w:lineRule="auto"/>
        <w:ind w:left="1416"/>
        <w:contextualSpacing/>
        <w:rPr>
          <w:rFonts w:eastAsia="Calibri"/>
          <w:szCs w:val="22"/>
          <w:lang w:eastAsia="en-US"/>
        </w:rPr>
      </w:pPr>
    </w:p>
    <w:p w14:paraId="059E1C0D" w14:textId="77777777" w:rsidR="00AF7EDC" w:rsidRDefault="00AF7EDC" w:rsidP="00AF7EDC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Jääkliikmete normaaljaotuse testimine. </w:t>
      </w:r>
    </w:p>
    <w:p w14:paraId="485B26AE" w14:textId="7AA2CF91" w:rsidR="00D50A98" w:rsidRDefault="00AF7EDC" w:rsidP="00AF7EDC">
      <w:pPr>
        <w:numPr>
          <w:ilvl w:val="1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Selleks tuleb eelnevalt salvestada jääkliikmed</w:t>
      </w:r>
      <w:r w:rsidR="00207156">
        <w:rPr>
          <w:rFonts w:eastAsia="Calibri"/>
          <w:szCs w:val="22"/>
          <w:lang w:eastAsia="en-US"/>
        </w:rPr>
        <w:t>:</w:t>
      </w:r>
    </w:p>
    <w:p w14:paraId="676C6342" w14:textId="39E3B420" w:rsidR="00AF7EDC" w:rsidRDefault="00AF7EDC" w:rsidP="00693D36">
      <w:pPr>
        <w:spacing w:line="276" w:lineRule="auto"/>
        <w:ind w:firstLine="360"/>
        <w:contextualSpacing/>
        <w:rPr>
          <w:rFonts w:eastAsia="Calibri"/>
          <w:szCs w:val="22"/>
          <w:lang w:eastAsia="en-US"/>
        </w:rPr>
      </w:pPr>
      <w:proofErr w:type="spellStart"/>
      <w:r w:rsidRPr="00AF7EDC">
        <w:rPr>
          <w:rFonts w:eastAsia="Calibri"/>
          <w:i/>
          <w:iCs/>
          <w:szCs w:val="22"/>
          <w:lang w:eastAsia="en-US"/>
        </w:rPr>
        <w:t>Statistics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&gt;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Postestimation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 &gt;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Predictions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 &gt;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Predictions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 and SE</w:t>
      </w:r>
      <w:r>
        <w:rPr>
          <w:rFonts w:eastAsia="Calibri"/>
          <w:szCs w:val="22"/>
          <w:lang w:eastAsia="en-US"/>
        </w:rPr>
        <w:t>…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AF7EDC">
        <w:rPr>
          <w:rFonts w:eastAsia="Calibri"/>
          <w:i/>
          <w:iCs/>
          <w:szCs w:val="22"/>
          <w:lang w:eastAsia="en-US"/>
        </w:rPr>
        <w:t>Launch</w:t>
      </w:r>
    </w:p>
    <w:p w14:paraId="622BC2B0" w14:textId="77777777" w:rsidR="002B661F" w:rsidRDefault="002B661F" w:rsidP="00AF7EDC">
      <w:pPr>
        <w:spacing w:line="276" w:lineRule="auto"/>
        <w:contextualSpacing/>
        <w:rPr>
          <w:rFonts w:eastAsia="Calibri"/>
          <w:szCs w:val="22"/>
          <w:lang w:eastAsia="en-US"/>
        </w:rPr>
      </w:pPr>
    </w:p>
    <w:p w14:paraId="42F05D7C" w14:textId="39BCAD55" w:rsidR="00B42B5C" w:rsidRDefault="00AF7EDC" w:rsidP="00B42B5C">
      <w:pPr>
        <w:spacing w:line="276" w:lineRule="auto"/>
        <w:ind w:firstLine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Uue tunnuse nimeks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uhat</w:t>
      </w:r>
      <w:proofErr w:type="spellEnd"/>
      <w:r>
        <w:rPr>
          <w:rFonts w:eastAsia="Calibri"/>
          <w:szCs w:val="22"/>
          <w:lang w:eastAsia="en-US"/>
        </w:rPr>
        <w:tab/>
        <w:t xml:space="preserve"> ja valida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Residuals</w:t>
      </w:r>
      <w:proofErr w:type="spellEnd"/>
    </w:p>
    <w:p w14:paraId="4C175579" w14:textId="02FBADD6" w:rsidR="00B42B5C" w:rsidRDefault="00AF7EDC" w:rsidP="00132604">
      <w:pPr>
        <w:pStyle w:val="ListParagraph"/>
        <w:numPr>
          <w:ilvl w:val="1"/>
          <w:numId w:val="41"/>
        </w:numPr>
      </w:pPr>
      <w:r w:rsidRPr="00B42B5C">
        <w:t>Normaaljaotuse testimine</w:t>
      </w:r>
      <w:r w:rsidR="00B21574">
        <w:t>.</w:t>
      </w:r>
    </w:p>
    <w:p w14:paraId="65B4831F" w14:textId="4417474E" w:rsidR="00B42B5C" w:rsidRPr="00B42B5C" w:rsidRDefault="00B42B5C" w:rsidP="00B42B5C">
      <w:pPr>
        <w:pStyle w:val="ListParagraph"/>
      </w:pPr>
      <w:proofErr w:type="spellStart"/>
      <w:r w:rsidRPr="00B42B5C">
        <w:rPr>
          <w:i/>
          <w:iCs/>
        </w:rPr>
        <w:t>Statistics</w:t>
      </w:r>
      <w:proofErr w:type="spellEnd"/>
      <w:r w:rsidRPr="00B42B5C">
        <w:rPr>
          <w:i/>
          <w:iCs/>
        </w:rPr>
        <w:t>&gt;</w:t>
      </w:r>
      <w:proofErr w:type="spellStart"/>
      <w:r w:rsidRPr="00B42B5C">
        <w:rPr>
          <w:i/>
          <w:iCs/>
        </w:rPr>
        <w:t>Summaries</w:t>
      </w:r>
      <w:proofErr w:type="spellEnd"/>
      <w:r w:rsidRPr="00B42B5C">
        <w:rPr>
          <w:i/>
          <w:iCs/>
        </w:rPr>
        <w:t xml:space="preserve">, </w:t>
      </w:r>
      <w:proofErr w:type="spellStart"/>
      <w:r w:rsidRPr="00B42B5C">
        <w:rPr>
          <w:i/>
          <w:iCs/>
        </w:rPr>
        <w:t>tables</w:t>
      </w:r>
      <w:proofErr w:type="spellEnd"/>
      <w:r w:rsidRPr="00B42B5C">
        <w:rPr>
          <w:i/>
          <w:iCs/>
        </w:rPr>
        <w:t xml:space="preserve"> and </w:t>
      </w:r>
      <w:proofErr w:type="spellStart"/>
      <w:r w:rsidRPr="00B42B5C">
        <w:rPr>
          <w:i/>
          <w:iCs/>
        </w:rPr>
        <w:t>tests</w:t>
      </w:r>
      <w:proofErr w:type="spellEnd"/>
      <w:r w:rsidRPr="00B42B5C">
        <w:rPr>
          <w:i/>
          <w:iCs/>
        </w:rPr>
        <w:t xml:space="preserve"> &gt; </w:t>
      </w:r>
      <w:proofErr w:type="spellStart"/>
      <w:r w:rsidRPr="00B42B5C">
        <w:rPr>
          <w:i/>
          <w:iCs/>
        </w:rPr>
        <w:t>Distributional</w:t>
      </w:r>
      <w:proofErr w:type="spellEnd"/>
      <w:r w:rsidRPr="00B42B5C">
        <w:rPr>
          <w:i/>
          <w:iCs/>
        </w:rPr>
        <w:t xml:space="preserve"> </w:t>
      </w:r>
      <w:proofErr w:type="spellStart"/>
      <w:r w:rsidRPr="00B42B5C">
        <w:rPr>
          <w:i/>
          <w:iCs/>
        </w:rPr>
        <w:t>plots</w:t>
      </w:r>
      <w:proofErr w:type="spellEnd"/>
      <w:r w:rsidRPr="00B42B5C">
        <w:rPr>
          <w:i/>
          <w:iCs/>
        </w:rPr>
        <w:t xml:space="preserve"> and </w:t>
      </w:r>
      <w:proofErr w:type="spellStart"/>
      <w:r w:rsidRPr="00B42B5C">
        <w:rPr>
          <w:i/>
          <w:iCs/>
        </w:rPr>
        <w:t>tests</w:t>
      </w:r>
      <w:proofErr w:type="spellEnd"/>
    </w:p>
    <w:p w14:paraId="04B7A381" w14:textId="37AAD78F" w:rsidR="00B42B5C" w:rsidRDefault="00B42B5C" w:rsidP="00B42B5C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On erinevad testid. Sagedasti kasutata</w:t>
      </w:r>
      <w:r w:rsidR="002E1F50">
        <w:rPr>
          <w:rFonts w:eastAsia="Calibri"/>
          <w:szCs w:val="22"/>
          <w:lang w:eastAsia="en-US"/>
        </w:rPr>
        <w:t>v</w:t>
      </w:r>
      <w:r w:rsidR="00B21574">
        <w:rPr>
          <w:rFonts w:eastAsia="Calibri"/>
          <w:szCs w:val="22"/>
          <w:lang w:eastAsia="en-US"/>
        </w:rPr>
        <w:t xml:space="preserve"> on</w:t>
      </w:r>
      <w:r>
        <w:rPr>
          <w:rFonts w:eastAsia="Calibri"/>
          <w:szCs w:val="22"/>
          <w:lang w:eastAsia="en-US"/>
        </w:rPr>
        <w:t xml:space="preserve"> </w:t>
      </w:r>
      <w:proofErr w:type="spellStart"/>
      <w:r w:rsidRPr="00B42B5C">
        <w:rPr>
          <w:rFonts w:eastAsia="Calibri"/>
          <w:i/>
          <w:iCs/>
          <w:szCs w:val="22"/>
          <w:lang w:eastAsia="en-US"/>
        </w:rPr>
        <w:t>Shapiro-Wilk</w:t>
      </w:r>
      <w:proofErr w:type="spellEnd"/>
      <w:r w:rsidRPr="00B42B5C"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 w:rsidRPr="00B42B5C">
        <w:rPr>
          <w:rFonts w:eastAsia="Calibri"/>
          <w:i/>
          <w:iCs/>
          <w:szCs w:val="22"/>
          <w:lang w:eastAsia="en-US"/>
        </w:rPr>
        <w:t>normality</w:t>
      </w:r>
      <w:proofErr w:type="spellEnd"/>
      <w:r w:rsidRPr="00B42B5C">
        <w:rPr>
          <w:rFonts w:eastAsia="Calibri"/>
          <w:i/>
          <w:iCs/>
          <w:szCs w:val="22"/>
          <w:lang w:eastAsia="en-US"/>
        </w:rPr>
        <w:t xml:space="preserve"> test</w:t>
      </w:r>
      <w:r w:rsidR="00E72E70">
        <w:rPr>
          <w:rFonts w:eastAsia="Calibri"/>
          <w:i/>
          <w:iCs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Nullhüpotees on, et </w:t>
      </w:r>
      <w:r w:rsidR="00B21574">
        <w:rPr>
          <w:rFonts w:eastAsia="Calibri"/>
          <w:szCs w:val="22"/>
          <w:lang w:eastAsia="en-US"/>
        </w:rPr>
        <w:t xml:space="preserve">väärtused </w:t>
      </w:r>
      <w:r>
        <w:rPr>
          <w:rFonts w:eastAsia="Calibri"/>
          <w:szCs w:val="22"/>
          <w:lang w:eastAsia="en-US"/>
        </w:rPr>
        <w:t>allu</w:t>
      </w:r>
      <w:r w:rsidR="00693D36">
        <w:rPr>
          <w:rFonts w:eastAsia="Calibri"/>
          <w:szCs w:val="22"/>
          <w:lang w:eastAsia="en-US"/>
        </w:rPr>
        <w:t>vad</w:t>
      </w:r>
      <w:r>
        <w:rPr>
          <w:rFonts w:eastAsia="Calibri"/>
          <w:szCs w:val="22"/>
          <w:lang w:eastAsia="en-US"/>
        </w:rPr>
        <w:t xml:space="preserve"> normaaljaotusele.</w:t>
      </w:r>
    </w:p>
    <w:p w14:paraId="5FBD1348" w14:textId="77777777" w:rsidR="00203CFA" w:rsidRPr="00B42B5C" w:rsidRDefault="00203CFA" w:rsidP="00B42B5C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675B98BC" w14:textId="01934B98" w:rsidR="00B42B5C" w:rsidRDefault="00F00820" w:rsidP="00B42B5C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Mudelväärtuste leidmine</w:t>
      </w:r>
      <w:r w:rsidR="00D07547">
        <w:rPr>
          <w:rFonts w:eastAsia="Calibri"/>
          <w:szCs w:val="22"/>
          <w:lang w:eastAsia="en-US"/>
        </w:rPr>
        <w:t>.</w:t>
      </w:r>
    </w:p>
    <w:p w14:paraId="71495AF7" w14:textId="77777777" w:rsidR="00F00820" w:rsidRDefault="00F00820" w:rsidP="00F00820">
      <w:pPr>
        <w:spacing w:line="276" w:lineRule="auto"/>
        <w:ind w:firstLine="360"/>
        <w:contextualSpacing/>
        <w:rPr>
          <w:rFonts w:eastAsia="Calibri"/>
          <w:szCs w:val="22"/>
          <w:lang w:eastAsia="en-US"/>
        </w:rPr>
      </w:pPr>
      <w:proofErr w:type="spellStart"/>
      <w:r w:rsidRPr="00AF7EDC">
        <w:rPr>
          <w:rFonts w:eastAsia="Calibri"/>
          <w:i/>
          <w:iCs/>
          <w:szCs w:val="22"/>
          <w:lang w:eastAsia="en-US"/>
        </w:rPr>
        <w:t>Statistics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&gt;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Postestimation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 &gt;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Predictions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 &gt; </w:t>
      </w:r>
      <w:proofErr w:type="spellStart"/>
      <w:r w:rsidRPr="00AF7EDC">
        <w:rPr>
          <w:rFonts w:eastAsia="Calibri"/>
          <w:i/>
          <w:iCs/>
          <w:szCs w:val="22"/>
          <w:lang w:eastAsia="en-US"/>
        </w:rPr>
        <w:t>Predictions</w:t>
      </w:r>
      <w:proofErr w:type="spellEnd"/>
      <w:r w:rsidRPr="00AF7EDC">
        <w:rPr>
          <w:rFonts w:eastAsia="Calibri"/>
          <w:i/>
          <w:iCs/>
          <w:szCs w:val="22"/>
          <w:lang w:eastAsia="en-US"/>
        </w:rPr>
        <w:t xml:space="preserve"> and SE</w:t>
      </w:r>
      <w:r>
        <w:rPr>
          <w:rFonts w:eastAsia="Calibri"/>
          <w:szCs w:val="22"/>
          <w:lang w:eastAsia="en-US"/>
        </w:rPr>
        <w:t>…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AF7EDC">
        <w:rPr>
          <w:rFonts w:eastAsia="Calibri"/>
          <w:i/>
          <w:iCs/>
          <w:szCs w:val="22"/>
          <w:lang w:eastAsia="en-US"/>
        </w:rPr>
        <w:t>Launch</w:t>
      </w:r>
    </w:p>
    <w:p w14:paraId="25EC0533" w14:textId="433DB5F2" w:rsidR="00F00820" w:rsidRDefault="00F00820" w:rsidP="00F00820">
      <w:pPr>
        <w:spacing w:line="276" w:lineRule="auto"/>
        <w:ind w:firstLine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Uue tunnuse nimeks </w:t>
      </w:r>
      <w:proofErr w:type="spellStart"/>
      <w:r w:rsidRPr="00F00820">
        <w:rPr>
          <w:rFonts w:eastAsia="Calibri"/>
          <w:i/>
          <w:iCs/>
          <w:szCs w:val="22"/>
          <w:lang w:eastAsia="en-US"/>
        </w:rPr>
        <w:t>mpg</w:t>
      </w:r>
      <w:r>
        <w:rPr>
          <w:rFonts w:eastAsia="Calibri"/>
          <w:szCs w:val="22"/>
          <w:lang w:eastAsia="en-US"/>
        </w:rPr>
        <w:t>_</w:t>
      </w:r>
      <w:r w:rsidRPr="00AF7EDC">
        <w:rPr>
          <w:rFonts w:eastAsia="Calibri"/>
          <w:i/>
          <w:iCs/>
          <w:szCs w:val="22"/>
          <w:lang w:eastAsia="en-US"/>
        </w:rPr>
        <w:t>hat</w:t>
      </w:r>
      <w:proofErr w:type="spellEnd"/>
      <w:r>
        <w:rPr>
          <w:rFonts w:eastAsia="Calibri"/>
          <w:szCs w:val="22"/>
          <w:lang w:eastAsia="en-US"/>
        </w:rPr>
        <w:tab/>
        <w:t xml:space="preserve"> ja valida </w:t>
      </w:r>
      <w:proofErr w:type="spellStart"/>
      <w:r w:rsidRPr="00F00820">
        <w:rPr>
          <w:rFonts w:eastAsia="Calibri"/>
          <w:i/>
          <w:iCs/>
          <w:szCs w:val="22"/>
          <w:lang w:eastAsia="en-US"/>
        </w:rPr>
        <w:t>L</w:t>
      </w:r>
      <w:r>
        <w:rPr>
          <w:rFonts w:eastAsia="Calibri"/>
          <w:i/>
          <w:iCs/>
          <w:szCs w:val="22"/>
          <w:lang w:eastAsia="en-US"/>
        </w:rPr>
        <w:t>inear</w:t>
      </w:r>
      <w:proofErr w:type="spellEnd"/>
      <w:r>
        <w:rPr>
          <w:rFonts w:eastAsia="Calibri"/>
          <w:i/>
          <w:iCs/>
          <w:szCs w:val="22"/>
          <w:lang w:eastAsia="en-US"/>
        </w:rPr>
        <w:t xml:space="preserve"> </w:t>
      </w:r>
      <w:proofErr w:type="spellStart"/>
      <w:r>
        <w:rPr>
          <w:rFonts w:eastAsia="Calibri"/>
          <w:i/>
          <w:iCs/>
          <w:szCs w:val="22"/>
          <w:lang w:eastAsia="en-US"/>
        </w:rPr>
        <w:t>prediction</w:t>
      </w:r>
      <w:proofErr w:type="spellEnd"/>
      <w:r>
        <w:rPr>
          <w:rFonts w:eastAsia="Calibri"/>
          <w:i/>
          <w:iCs/>
          <w:szCs w:val="22"/>
          <w:lang w:eastAsia="en-US"/>
        </w:rPr>
        <w:t xml:space="preserve"> (</w:t>
      </w:r>
      <w:proofErr w:type="spellStart"/>
      <w:r>
        <w:rPr>
          <w:rFonts w:eastAsia="Calibri"/>
          <w:i/>
          <w:iCs/>
          <w:szCs w:val="22"/>
          <w:lang w:eastAsia="en-US"/>
        </w:rPr>
        <w:t>xb</w:t>
      </w:r>
      <w:proofErr w:type="spellEnd"/>
      <w:r>
        <w:rPr>
          <w:rFonts w:eastAsia="Calibri"/>
          <w:i/>
          <w:iCs/>
          <w:szCs w:val="22"/>
          <w:lang w:eastAsia="en-US"/>
        </w:rPr>
        <w:t>)</w:t>
      </w:r>
    </w:p>
    <w:p w14:paraId="28780569" w14:textId="76B7BB24" w:rsidR="00F00820" w:rsidRPr="00F00820" w:rsidRDefault="00F00820" w:rsidP="00F00820">
      <w:pPr>
        <w:spacing w:line="276" w:lineRule="auto"/>
        <w:ind w:firstLine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Andmebaasi lisatakse </w:t>
      </w:r>
      <w:proofErr w:type="spellStart"/>
      <w:r w:rsidRPr="00203CFA">
        <w:rPr>
          <w:rFonts w:eastAsia="Calibri"/>
          <w:i/>
          <w:iCs/>
          <w:szCs w:val="22"/>
          <w:lang w:eastAsia="en-US"/>
        </w:rPr>
        <w:t>mpg</w:t>
      </w:r>
      <w:proofErr w:type="spellEnd"/>
      <w:r>
        <w:rPr>
          <w:rFonts w:eastAsia="Calibri"/>
          <w:szCs w:val="22"/>
          <w:lang w:eastAsia="en-US"/>
        </w:rPr>
        <w:t xml:space="preserve"> mudelväärtused</w:t>
      </w:r>
      <w:r w:rsidR="00D07547">
        <w:rPr>
          <w:rFonts w:eastAsia="Calibri"/>
          <w:szCs w:val="22"/>
          <w:lang w:eastAsia="en-US"/>
        </w:rPr>
        <w:t>.</w:t>
      </w:r>
    </w:p>
    <w:p w14:paraId="3DCE83D9" w14:textId="77777777" w:rsidR="00F00820" w:rsidRDefault="00F00820" w:rsidP="00F00820">
      <w:pPr>
        <w:spacing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0D7E4972" w14:textId="24545FF0" w:rsidR="00B42B5C" w:rsidRDefault="00D07547" w:rsidP="00B42B5C">
      <w:pPr>
        <w:numPr>
          <w:ilvl w:val="0"/>
          <w:numId w:val="41"/>
        </w:numPr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Mudelväärtuste ja tegelike väärtuste esitamine diagrammidel </w:t>
      </w:r>
      <w:r w:rsidR="00967264">
        <w:rPr>
          <w:rFonts w:eastAsia="Calibri"/>
          <w:szCs w:val="22"/>
          <w:lang w:eastAsia="en-US"/>
        </w:rPr>
        <w:t>e</w:t>
      </w:r>
      <w:r w:rsidR="00203CFA">
        <w:rPr>
          <w:rFonts w:eastAsia="Calibri"/>
          <w:szCs w:val="22"/>
          <w:lang w:eastAsia="en-US"/>
        </w:rPr>
        <w:t>raldi kodumaiste ja välismaiste mudelite jaoks</w:t>
      </w:r>
    </w:p>
    <w:p w14:paraId="680410C8" w14:textId="77777777" w:rsidR="00D07547" w:rsidRDefault="00D07547" w:rsidP="00D07547">
      <w:pPr>
        <w:ind w:firstLine="708"/>
        <w:rPr>
          <w:i/>
          <w:iCs/>
        </w:rPr>
      </w:pPr>
      <w:proofErr w:type="spellStart"/>
      <w:r w:rsidRPr="00F907AF">
        <w:rPr>
          <w:i/>
          <w:iCs/>
        </w:rPr>
        <w:t>Graphics</w:t>
      </w:r>
      <w:proofErr w:type="spellEnd"/>
      <w:r w:rsidRPr="00F907AF">
        <w:rPr>
          <w:i/>
          <w:iCs/>
        </w:rPr>
        <w:t xml:space="preserve"> &gt; </w:t>
      </w:r>
      <w:proofErr w:type="spellStart"/>
      <w:r w:rsidRPr="00F907AF">
        <w:rPr>
          <w:i/>
          <w:iCs/>
        </w:rPr>
        <w:t>Twoway</w:t>
      </w:r>
      <w:proofErr w:type="spellEnd"/>
      <w:r w:rsidRPr="00F907AF">
        <w:rPr>
          <w:i/>
          <w:iCs/>
        </w:rPr>
        <w:t xml:space="preserve"> </w:t>
      </w:r>
      <w:proofErr w:type="spellStart"/>
      <w:r w:rsidRPr="00F907AF">
        <w:rPr>
          <w:i/>
          <w:iCs/>
        </w:rPr>
        <w:t>graph</w:t>
      </w:r>
      <w:proofErr w:type="spellEnd"/>
      <w:r w:rsidRPr="00F907AF">
        <w:rPr>
          <w:i/>
          <w:iCs/>
        </w:rPr>
        <w:t xml:space="preserve"> (</w:t>
      </w:r>
      <w:proofErr w:type="spellStart"/>
      <w:r w:rsidRPr="00F907AF">
        <w:rPr>
          <w:i/>
          <w:iCs/>
        </w:rPr>
        <w:t>scatter</w:t>
      </w:r>
      <w:proofErr w:type="spellEnd"/>
      <w:r w:rsidRPr="00F907AF">
        <w:rPr>
          <w:i/>
          <w:iCs/>
        </w:rPr>
        <w:t xml:space="preserve">, </w:t>
      </w:r>
      <w:proofErr w:type="spellStart"/>
      <w:r w:rsidRPr="00F907AF">
        <w:rPr>
          <w:i/>
          <w:iCs/>
        </w:rPr>
        <w:t>line</w:t>
      </w:r>
      <w:proofErr w:type="spellEnd"/>
      <w:r w:rsidRPr="00F907AF">
        <w:rPr>
          <w:i/>
          <w:iCs/>
        </w:rPr>
        <w:t>, etc.).</w:t>
      </w:r>
    </w:p>
    <w:p w14:paraId="7D7B40B3" w14:textId="77777777" w:rsidR="00967264" w:rsidRDefault="00D07547" w:rsidP="00D07547">
      <w:pPr>
        <w:ind w:firstLine="708"/>
      </w:pPr>
      <w:r>
        <w:t xml:space="preserve">Tuleb luua kaks graafikut ühes teljestikus: </w:t>
      </w:r>
    </w:p>
    <w:p w14:paraId="27172D30" w14:textId="38A70620" w:rsidR="00967264" w:rsidRDefault="00967264" w:rsidP="00D07547">
      <w:pPr>
        <w:ind w:firstLine="708"/>
      </w:pPr>
      <w:r>
        <w:t xml:space="preserve">1 </w:t>
      </w:r>
      <w:r>
        <w:tab/>
      </w:r>
      <w:proofErr w:type="spellStart"/>
      <w:r w:rsidRPr="00967264">
        <w:rPr>
          <w:i/>
          <w:iCs/>
        </w:rPr>
        <w:t>Scatter</w:t>
      </w:r>
      <w:proofErr w:type="spellEnd"/>
      <w:r w:rsidRPr="00967264">
        <w:rPr>
          <w:i/>
          <w:iCs/>
        </w:rPr>
        <w:tab/>
      </w:r>
      <w:r>
        <w:tab/>
        <w:t>Y</w:t>
      </w:r>
      <w:r w:rsidR="00207156">
        <w:t>-</w:t>
      </w:r>
      <w:r>
        <w:t xml:space="preserve">teljel </w:t>
      </w:r>
      <w:r w:rsidR="00D07547">
        <w:t>tegelikud väärtused</w:t>
      </w:r>
      <w:r>
        <w:t xml:space="preserve"> </w:t>
      </w:r>
      <w:proofErr w:type="spellStart"/>
      <w:r w:rsidRPr="00967264">
        <w:rPr>
          <w:i/>
          <w:iCs/>
        </w:rPr>
        <w:t>mpg</w:t>
      </w:r>
      <w:proofErr w:type="spellEnd"/>
      <w:r>
        <w:t xml:space="preserve"> </w:t>
      </w:r>
      <w:r>
        <w:tab/>
        <w:t xml:space="preserve">X-teljel </w:t>
      </w:r>
      <w:proofErr w:type="spellStart"/>
      <w:r w:rsidRPr="00967264">
        <w:rPr>
          <w:i/>
          <w:iCs/>
        </w:rPr>
        <w:t>weight</w:t>
      </w:r>
      <w:proofErr w:type="spellEnd"/>
    </w:p>
    <w:p w14:paraId="2D810BC5" w14:textId="023D01E3" w:rsidR="00D07547" w:rsidRPr="00D07547" w:rsidRDefault="00967264" w:rsidP="00D07547">
      <w:pPr>
        <w:ind w:firstLine="708"/>
      </w:pPr>
      <w:r>
        <w:t xml:space="preserve">2 </w:t>
      </w:r>
      <w:r>
        <w:tab/>
      </w:r>
      <w:r w:rsidRPr="00967264">
        <w:rPr>
          <w:i/>
          <w:iCs/>
        </w:rPr>
        <w:t>Line</w:t>
      </w:r>
      <w:r>
        <w:tab/>
      </w:r>
      <w:r>
        <w:tab/>
        <w:t xml:space="preserve">Y-teljel </w:t>
      </w:r>
      <w:r w:rsidR="00D07547">
        <w:t>mudelväärtused</w:t>
      </w:r>
      <w:r>
        <w:t xml:space="preserve"> </w:t>
      </w:r>
      <w:proofErr w:type="spellStart"/>
      <w:r w:rsidRPr="00967264">
        <w:rPr>
          <w:i/>
          <w:iCs/>
        </w:rPr>
        <w:t>mpg_hat</w:t>
      </w:r>
      <w:proofErr w:type="spellEnd"/>
      <w:r>
        <w:tab/>
        <w:t xml:space="preserve">X-teljel </w:t>
      </w:r>
      <w:proofErr w:type="spellStart"/>
      <w:r w:rsidRPr="00967264">
        <w:rPr>
          <w:i/>
          <w:iCs/>
        </w:rPr>
        <w:t>weight</w:t>
      </w:r>
      <w:proofErr w:type="spellEnd"/>
      <w:r>
        <w:t xml:space="preserve">, </w:t>
      </w:r>
      <w:r w:rsidRPr="00C65D5B">
        <w:rPr>
          <w:i/>
          <w:iCs/>
        </w:rPr>
        <w:t xml:space="preserve">Sort on x </w:t>
      </w:r>
      <w:proofErr w:type="spellStart"/>
      <w:r w:rsidRPr="00C65D5B">
        <w:rPr>
          <w:i/>
          <w:iCs/>
        </w:rPr>
        <w:t>variable</w:t>
      </w:r>
      <w:proofErr w:type="spellEnd"/>
    </w:p>
    <w:p w14:paraId="5941A020" w14:textId="1CC53A27" w:rsidR="00C65D5B" w:rsidRDefault="00C65D5B" w:rsidP="00203CFA">
      <w:pPr>
        <w:ind w:firstLine="360"/>
      </w:pPr>
      <w:r>
        <w:t xml:space="preserve">Graafikud eraldi kodumaiste ja välismaiste </w:t>
      </w:r>
      <w:r w:rsidR="00967264">
        <w:t>mudelite</w:t>
      </w:r>
      <w:r>
        <w:t xml:space="preserve"> jaoks</w:t>
      </w:r>
      <w:r w:rsidR="00203CFA">
        <w:t>: l</w:t>
      </w:r>
      <w:r>
        <w:t xml:space="preserve">ehel </w:t>
      </w:r>
      <w:r w:rsidRPr="00C65D5B">
        <w:rPr>
          <w:i/>
          <w:iCs/>
        </w:rPr>
        <w:t>By</w:t>
      </w:r>
      <w:r>
        <w:tab/>
      </w:r>
      <w:proofErr w:type="spellStart"/>
      <w:r w:rsidRPr="00C65D5B">
        <w:rPr>
          <w:i/>
          <w:iCs/>
        </w:rPr>
        <w:t>foreign</w:t>
      </w:r>
      <w:proofErr w:type="spellEnd"/>
    </w:p>
    <w:p w14:paraId="178BA26D" w14:textId="77777777" w:rsidR="00C10715" w:rsidRDefault="00C10715" w:rsidP="00C10715"/>
    <w:p w14:paraId="6590688D" w14:textId="1C66769E" w:rsidR="00C10715" w:rsidRDefault="00E353A2" w:rsidP="00E353A2">
      <w:pPr>
        <w:pStyle w:val="ListParagraph"/>
        <w:numPr>
          <w:ilvl w:val="0"/>
          <w:numId w:val="41"/>
        </w:numPr>
      </w:pPr>
      <w:r>
        <w:t xml:space="preserve">Logi lõpetamiseks </w:t>
      </w:r>
      <w:r>
        <w:tab/>
      </w:r>
      <w:proofErr w:type="spellStart"/>
      <w:r w:rsidRPr="00E353A2">
        <w:rPr>
          <w:i/>
          <w:iCs/>
        </w:rPr>
        <w:t>File</w:t>
      </w:r>
      <w:proofErr w:type="spellEnd"/>
      <w:r>
        <w:t>&gt;</w:t>
      </w:r>
      <w:proofErr w:type="spellStart"/>
      <w:r w:rsidRPr="00E353A2">
        <w:rPr>
          <w:i/>
          <w:iCs/>
        </w:rPr>
        <w:t>Log</w:t>
      </w:r>
      <w:proofErr w:type="spellEnd"/>
      <w:r>
        <w:t>&gt;</w:t>
      </w:r>
      <w:proofErr w:type="spellStart"/>
      <w:r w:rsidRPr="00E353A2">
        <w:rPr>
          <w:i/>
          <w:iCs/>
        </w:rPr>
        <w:t>Close</w:t>
      </w:r>
      <w:proofErr w:type="spellEnd"/>
    </w:p>
    <w:p w14:paraId="7A1731D4" w14:textId="77777777" w:rsidR="00C10715" w:rsidRDefault="00C10715" w:rsidP="00C10715"/>
    <w:p w14:paraId="4CDB677C" w14:textId="77777777" w:rsidR="00B21574" w:rsidRDefault="00B21574" w:rsidP="00C10715"/>
    <w:p w14:paraId="67FDEA0B" w14:textId="6CD784A1" w:rsidR="006E5146" w:rsidRPr="007F41CC" w:rsidRDefault="006E5146" w:rsidP="00C10715">
      <w:pPr>
        <w:rPr>
          <w:b/>
          <w:bCs/>
        </w:rPr>
      </w:pPr>
      <w:r w:rsidRPr="007F41CC">
        <w:rPr>
          <w:b/>
          <w:bCs/>
        </w:rPr>
        <w:t>Ülesanne 10.2  Eesti THHI</w:t>
      </w:r>
      <w:r w:rsidR="00E353A2">
        <w:rPr>
          <w:b/>
          <w:bCs/>
        </w:rPr>
        <w:tab/>
      </w:r>
      <w:r w:rsidR="000F2E8F">
        <w:rPr>
          <w:b/>
          <w:bCs/>
        </w:rPr>
        <w:tab/>
      </w:r>
      <w:r w:rsidR="000F2E8F">
        <w:rPr>
          <w:b/>
          <w:bCs/>
        </w:rPr>
        <w:tab/>
      </w:r>
      <w:r w:rsidR="000F2E8F">
        <w:rPr>
          <w:b/>
          <w:bCs/>
        </w:rPr>
        <w:tab/>
      </w:r>
      <w:r w:rsidR="000F2E8F">
        <w:rPr>
          <w:b/>
          <w:bCs/>
        </w:rPr>
        <w:tab/>
      </w:r>
      <w:r w:rsidR="000F2E8F">
        <w:rPr>
          <w:b/>
          <w:bCs/>
        </w:rPr>
        <w:tab/>
      </w:r>
      <w:r w:rsidR="000F2E8F">
        <w:rPr>
          <w:b/>
          <w:bCs/>
        </w:rPr>
        <w:tab/>
      </w:r>
      <w:r w:rsidR="000F2E8F" w:rsidRPr="000F2E8F">
        <w:t xml:space="preserve">Fail </w:t>
      </w:r>
      <w:proofErr w:type="spellStart"/>
      <w:r w:rsidR="00CB7F28">
        <w:t>Eesti</w:t>
      </w:r>
      <w:r w:rsidR="000F2E8F" w:rsidRPr="000F2E8F">
        <w:t>THHI.dta</w:t>
      </w:r>
      <w:proofErr w:type="spellEnd"/>
      <w:r w:rsidR="00055691">
        <w:t>, video</w:t>
      </w:r>
    </w:p>
    <w:p w14:paraId="394827A1" w14:textId="77777777" w:rsidR="000F2E8F" w:rsidRDefault="000F2E8F" w:rsidP="00C10715">
      <w:r>
        <w:t xml:space="preserve">Ühikjuure testimine. Diferentside leidmine. Korrelogrammid. </w:t>
      </w:r>
    </w:p>
    <w:p w14:paraId="00240621" w14:textId="1DD039D3" w:rsidR="006E5146" w:rsidRDefault="000F2E8F" w:rsidP="00C10715">
      <w:r>
        <w:t>ARIMA modelleerimine. Prognoosimine.</w:t>
      </w:r>
      <w:r w:rsidR="00207156">
        <w:t xml:space="preserve"> MAPE arvutamine.</w:t>
      </w:r>
    </w:p>
    <w:p w14:paraId="69559F7B" w14:textId="77777777" w:rsidR="000F2E8F" w:rsidRDefault="000F2E8F" w:rsidP="00C10715"/>
    <w:p w14:paraId="15BDFF3C" w14:textId="7BA3F943" w:rsidR="00C10715" w:rsidRDefault="000F2E8F" w:rsidP="00C10715">
      <w:r>
        <w:t xml:space="preserve">Andmebaasis on </w:t>
      </w:r>
      <w:r w:rsidR="00C10715">
        <w:t>Eesti tarbijahindade harmoneeritud indeks</w:t>
      </w:r>
      <w:r w:rsidR="006C4565">
        <w:t xml:space="preserve"> THHI</w:t>
      </w:r>
      <w:r w:rsidR="00C10715">
        <w:t xml:space="preserve"> (2005=100), kuud 2008. jaan – 2017 dets. </w:t>
      </w:r>
      <w:r w:rsidR="00757ED9">
        <w:t xml:space="preserve">Samad andmed, mis ülesandes </w:t>
      </w:r>
      <w:r w:rsidR="002D0366">
        <w:t>7.4</w:t>
      </w:r>
      <w:r w:rsidR="00757ED9">
        <w:t>, kus kasuta</w:t>
      </w:r>
      <w:r w:rsidR="002D0366">
        <w:t>s</w:t>
      </w:r>
      <w:r w:rsidR="00757ED9">
        <w:t>ime programmi Gretl</w:t>
      </w:r>
      <w:r>
        <w:t>.</w:t>
      </w:r>
    </w:p>
    <w:p w14:paraId="34F557A5" w14:textId="77777777" w:rsidR="00C10715" w:rsidRDefault="00C10715" w:rsidP="00C10715"/>
    <w:p w14:paraId="50E9B7DA" w14:textId="63D1358D" w:rsidR="00E353A2" w:rsidRDefault="00E353A2" w:rsidP="00C10715">
      <w:pPr>
        <w:pStyle w:val="ListParagraph"/>
        <w:numPr>
          <w:ilvl w:val="0"/>
          <w:numId w:val="43"/>
        </w:numPr>
      </w:pPr>
      <w:r>
        <w:t>Avada andmefail</w:t>
      </w:r>
      <w:r>
        <w:tab/>
      </w:r>
      <w:proofErr w:type="spellStart"/>
      <w:r w:rsidRPr="00E353A2">
        <w:rPr>
          <w:i/>
          <w:iCs/>
        </w:rPr>
        <w:t>File</w:t>
      </w:r>
      <w:proofErr w:type="spellEnd"/>
      <w:r w:rsidRPr="00E353A2">
        <w:rPr>
          <w:i/>
          <w:iCs/>
        </w:rPr>
        <w:t>&gt;</w:t>
      </w:r>
      <w:proofErr w:type="spellStart"/>
      <w:r w:rsidRPr="00E353A2">
        <w:rPr>
          <w:i/>
          <w:iCs/>
        </w:rPr>
        <w:t>Open</w:t>
      </w:r>
      <w:proofErr w:type="spellEnd"/>
    </w:p>
    <w:p w14:paraId="4A101017" w14:textId="57180E4E" w:rsidR="006C4565" w:rsidRDefault="006C4565" w:rsidP="00C10715">
      <w:pPr>
        <w:pStyle w:val="ListParagraph"/>
        <w:numPr>
          <w:ilvl w:val="0"/>
          <w:numId w:val="43"/>
        </w:numPr>
      </w:pPr>
      <w:r>
        <w:t xml:space="preserve">Tutvuda andmetega. Panna tähele, mis formaadis on antud tunnus </w:t>
      </w:r>
      <w:proofErr w:type="spellStart"/>
      <w:r w:rsidRPr="006C4565">
        <w:rPr>
          <w:i/>
          <w:iCs/>
        </w:rPr>
        <w:t>month</w:t>
      </w:r>
      <w:proofErr w:type="spellEnd"/>
      <w:r w:rsidR="00757ED9">
        <w:t>.</w:t>
      </w:r>
    </w:p>
    <w:p w14:paraId="6C3DB59C" w14:textId="63B8DB1D" w:rsidR="006C4565" w:rsidRDefault="006C4565" w:rsidP="00C10715">
      <w:pPr>
        <w:pStyle w:val="ListParagraph"/>
        <w:numPr>
          <w:ilvl w:val="0"/>
          <w:numId w:val="43"/>
        </w:numPr>
      </w:pPr>
      <w:r>
        <w:t>Aegridade korral tuleb deklareerida, milline tunnus vastab ajale.</w:t>
      </w:r>
    </w:p>
    <w:p w14:paraId="4C906085" w14:textId="77777777" w:rsidR="006C4565" w:rsidRPr="00B451FD" w:rsidRDefault="006C4565" w:rsidP="006C4565">
      <w:pPr>
        <w:ind w:firstLine="360"/>
        <w:rPr>
          <w:i/>
          <w:iCs/>
        </w:rPr>
      </w:pPr>
      <w:proofErr w:type="spellStart"/>
      <w:r w:rsidRPr="00B451FD">
        <w:rPr>
          <w:i/>
          <w:iCs/>
        </w:rPr>
        <w:lastRenderedPageBreak/>
        <w:t>Statistics</w:t>
      </w:r>
      <w:proofErr w:type="spellEnd"/>
      <w:r w:rsidRPr="00B451FD">
        <w:rPr>
          <w:i/>
          <w:iCs/>
        </w:rPr>
        <w:t xml:space="preserve"> &gt; Time </w:t>
      </w:r>
      <w:proofErr w:type="spellStart"/>
      <w:r w:rsidRPr="00B451FD">
        <w:rPr>
          <w:i/>
          <w:iCs/>
        </w:rPr>
        <w:t>series</w:t>
      </w:r>
      <w:proofErr w:type="spellEnd"/>
      <w:r w:rsidRPr="00B451FD">
        <w:rPr>
          <w:i/>
          <w:iCs/>
        </w:rPr>
        <w:t xml:space="preserve"> &gt; </w:t>
      </w:r>
      <w:proofErr w:type="spellStart"/>
      <w:r w:rsidRPr="00B451FD">
        <w:rPr>
          <w:i/>
          <w:iCs/>
        </w:rPr>
        <w:t>Setup</w:t>
      </w:r>
      <w:proofErr w:type="spellEnd"/>
      <w:r w:rsidRPr="00B451FD">
        <w:rPr>
          <w:i/>
          <w:iCs/>
        </w:rPr>
        <w:t xml:space="preserve"> and </w:t>
      </w:r>
      <w:proofErr w:type="spellStart"/>
      <w:r w:rsidRPr="00B451FD">
        <w:rPr>
          <w:i/>
          <w:iCs/>
        </w:rPr>
        <w:t>utilities</w:t>
      </w:r>
      <w:proofErr w:type="spellEnd"/>
      <w:r w:rsidRPr="00B451FD">
        <w:rPr>
          <w:i/>
          <w:iCs/>
        </w:rPr>
        <w:t xml:space="preserve"> &gt; </w:t>
      </w:r>
      <w:proofErr w:type="spellStart"/>
      <w:r w:rsidRPr="00B451FD">
        <w:rPr>
          <w:i/>
          <w:iCs/>
        </w:rPr>
        <w:t>Declare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dataset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to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be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time-series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data</w:t>
      </w:r>
      <w:proofErr w:type="spellEnd"/>
    </w:p>
    <w:p w14:paraId="6854A14E" w14:textId="4CA4F85A" w:rsidR="006C4565" w:rsidRDefault="006C4565" w:rsidP="006C4565">
      <w:pPr>
        <w:pStyle w:val="ListParagraph"/>
        <w:ind w:left="360"/>
      </w:pPr>
      <w:r w:rsidRPr="006C4565">
        <w:rPr>
          <w:i/>
          <w:iCs/>
        </w:rPr>
        <w:t xml:space="preserve">Time </w:t>
      </w:r>
      <w:proofErr w:type="spellStart"/>
      <w:r w:rsidRPr="006C4565">
        <w:rPr>
          <w:i/>
          <w:iCs/>
        </w:rPr>
        <w:t>variable</w:t>
      </w:r>
      <w:proofErr w:type="spellEnd"/>
      <w:r>
        <w:t xml:space="preserve">: </w:t>
      </w:r>
      <w:proofErr w:type="spellStart"/>
      <w:r>
        <w:t>month</w:t>
      </w:r>
      <w:proofErr w:type="spellEnd"/>
    </w:p>
    <w:p w14:paraId="01F80FB7" w14:textId="7BB1BA1C" w:rsidR="006E5146" w:rsidRDefault="00C10715" w:rsidP="00C10715">
      <w:pPr>
        <w:pStyle w:val="ListParagraph"/>
        <w:numPr>
          <w:ilvl w:val="0"/>
          <w:numId w:val="43"/>
        </w:numPr>
      </w:pPr>
      <w:r>
        <w:t xml:space="preserve">Tutvuda aegrea diagrammiga. </w:t>
      </w:r>
    </w:p>
    <w:p w14:paraId="7536686F" w14:textId="77777777" w:rsidR="006C4565" w:rsidRPr="00B451FD" w:rsidRDefault="006C4565" w:rsidP="006C4565">
      <w:pPr>
        <w:pStyle w:val="ListParagraph"/>
        <w:ind w:left="708"/>
        <w:rPr>
          <w:i/>
          <w:iCs/>
        </w:rPr>
      </w:pPr>
      <w:proofErr w:type="spellStart"/>
      <w:r w:rsidRPr="00B451FD">
        <w:rPr>
          <w:i/>
          <w:iCs/>
        </w:rPr>
        <w:t>Graphics</w:t>
      </w:r>
      <w:proofErr w:type="spellEnd"/>
      <w:r w:rsidRPr="00B451FD">
        <w:rPr>
          <w:i/>
          <w:iCs/>
        </w:rPr>
        <w:t xml:space="preserve"> &gt; Time-</w:t>
      </w:r>
      <w:proofErr w:type="spellStart"/>
      <w:r w:rsidRPr="00B451FD">
        <w:rPr>
          <w:i/>
          <w:iCs/>
        </w:rPr>
        <w:t>series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graphs</w:t>
      </w:r>
      <w:proofErr w:type="spellEnd"/>
      <w:r w:rsidRPr="00B451FD">
        <w:rPr>
          <w:i/>
          <w:iCs/>
        </w:rPr>
        <w:t xml:space="preserve"> &gt; Line </w:t>
      </w:r>
      <w:proofErr w:type="spellStart"/>
      <w:r w:rsidRPr="00B451FD">
        <w:rPr>
          <w:i/>
          <w:iCs/>
        </w:rPr>
        <w:t>plots</w:t>
      </w:r>
      <w:proofErr w:type="spellEnd"/>
    </w:p>
    <w:p w14:paraId="43515FA9" w14:textId="6EB8F322" w:rsidR="006C4565" w:rsidRDefault="006C4565" w:rsidP="006C4565">
      <w:pPr>
        <w:ind w:firstLine="708"/>
      </w:pPr>
      <w:r>
        <w:t xml:space="preserve">Luua graafik </w:t>
      </w:r>
      <w:proofErr w:type="spellStart"/>
      <w:r w:rsidRPr="00B451FD">
        <w:rPr>
          <w:i/>
          <w:iCs/>
        </w:rPr>
        <w:t>Plot</w:t>
      </w:r>
      <w:proofErr w:type="spellEnd"/>
      <w:r>
        <w:t xml:space="preserve">, kus </w:t>
      </w:r>
      <w:r w:rsidRPr="00B451FD">
        <w:rPr>
          <w:i/>
          <w:iCs/>
        </w:rPr>
        <w:t xml:space="preserve">Y </w:t>
      </w:r>
      <w:proofErr w:type="spellStart"/>
      <w:r w:rsidRPr="00B451FD">
        <w:rPr>
          <w:i/>
          <w:iCs/>
        </w:rPr>
        <w:t>variable</w:t>
      </w:r>
      <w:proofErr w:type="spellEnd"/>
      <w:r>
        <w:t xml:space="preserve"> on THHI</w:t>
      </w:r>
      <w:r w:rsidR="00757ED9">
        <w:t>.</w:t>
      </w:r>
      <w:r w:rsidR="00E353A2">
        <w:t xml:space="preserve"> Panna tähele, et aegrida on muutuva trendiga: on periood, kus trend puudub.</w:t>
      </w:r>
    </w:p>
    <w:p w14:paraId="2772ABD2" w14:textId="77777777" w:rsidR="006C4565" w:rsidRDefault="006C4565" w:rsidP="006C4565">
      <w:pPr>
        <w:pStyle w:val="ListParagraph"/>
        <w:ind w:left="360"/>
      </w:pPr>
    </w:p>
    <w:p w14:paraId="43302D48" w14:textId="2ACB1B2A" w:rsidR="00C10715" w:rsidRDefault="006E5146" w:rsidP="00C10715">
      <w:pPr>
        <w:pStyle w:val="ListParagraph"/>
        <w:numPr>
          <w:ilvl w:val="0"/>
          <w:numId w:val="43"/>
        </w:numPr>
      </w:pPr>
      <w:r>
        <w:t>Ühikjuure testimine</w:t>
      </w:r>
      <w:r w:rsidR="00757ED9">
        <w:t xml:space="preserve"> </w:t>
      </w:r>
      <w:proofErr w:type="spellStart"/>
      <w:r w:rsidR="00757ED9">
        <w:t>Dickey-Fuller</w:t>
      </w:r>
      <w:proofErr w:type="spellEnd"/>
      <w:r w:rsidR="00757ED9">
        <w:t xml:space="preserve"> testiga</w:t>
      </w:r>
      <w:r w:rsidR="00AB3C18">
        <w:t>.</w:t>
      </w:r>
    </w:p>
    <w:p w14:paraId="6D5F400E" w14:textId="77777777" w:rsidR="00757ED9" w:rsidRPr="004E2948" w:rsidRDefault="00757ED9" w:rsidP="00DD25F8">
      <w:pPr>
        <w:ind w:firstLine="360"/>
        <w:rPr>
          <w:i/>
          <w:iCs/>
        </w:rPr>
      </w:pPr>
      <w:proofErr w:type="spellStart"/>
      <w:r w:rsidRPr="004E2948">
        <w:rPr>
          <w:i/>
          <w:iCs/>
        </w:rPr>
        <w:t>Statistics</w:t>
      </w:r>
      <w:proofErr w:type="spellEnd"/>
      <w:r w:rsidRPr="004E2948">
        <w:rPr>
          <w:i/>
          <w:iCs/>
        </w:rPr>
        <w:t xml:space="preserve"> &gt; Time </w:t>
      </w:r>
      <w:proofErr w:type="spellStart"/>
      <w:r w:rsidRPr="004E2948">
        <w:rPr>
          <w:i/>
          <w:iCs/>
        </w:rPr>
        <w:t>series</w:t>
      </w:r>
      <w:proofErr w:type="spellEnd"/>
      <w:r w:rsidRPr="004E2948">
        <w:rPr>
          <w:i/>
          <w:iCs/>
        </w:rPr>
        <w:t xml:space="preserve"> &gt; </w:t>
      </w:r>
      <w:proofErr w:type="spellStart"/>
      <w:r w:rsidRPr="004E2948">
        <w:rPr>
          <w:i/>
          <w:iCs/>
        </w:rPr>
        <w:t>Tests</w:t>
      </w:r>
      <w:proofErr w:type="spellEnd"/>
      <w:r w:rsidRPr="004E2948">
        <w:rPr>
          <w:i/>
          <w:iCs/>
        </w:rPr>
        <w:t xml:space="preserve"> &gt; </w:t>
      </w:r>
      <w:proofErr w:type="spellStart"/>
      <w:r w:rsidRPr="004E2948">
        <w:rPr>
          <w:i/>
          <w:iCs/>
        </w:rPr>
        <w:t>Augmented</w:t>
      </w:r>
      <w:proofErr w:type="spellEnd"/>
      <w:r w:rsidRPr="004E2948">
        <w:rPr>
          <w:i/>
          <w:iCs/>
        </w:rPr>
        <w:t xml:space="preserve"> </w:t>
      </w:r>
      <w:proofErr w:type="spellStart"/>
      <w:r w:rsidRPr="004E2948">
        <w:rPr>
          <w:i/>
          <w:iCs/>
        </w:rPr>
        <w:t>Dickey-Fuller</w:t>
      </w:r>
      <w:proofErr w:type="spellEnd"/>
      <w:r w:rsidRPr="004E2948">
        <w:rPr>
          <w:i/>
          <w:iCs/>
        </w:rPr>
        <w:t xml:space="preserve"> </w:t>
      </w:r>
      <w:proofErr w:type="spellStart"/>
      <w:r w:rsidRPr="004E2948">
        <w:rPr>
          <w:i/>
          <w:iCs/>
        </w:rPr>
        <w:t>unit</w:t>
      </w:r>
      <w:proofErr w:type="spellEnd"/>
      <w:r w:rsidRPr="004E2948">
        <w:rPr>
          <w:i/>
          <w:iCs/>
        </w:rPr>
        <w:t xml:space="preserve"> </w:t>
      </w:r>
      <w:proofErr w:type="spellStart"/>
      <w:r w:rsidRPr="004E2948">
        <w:rPr>
          <w:i/>
          <w:iCs/>
        </w:rPr>
        <w:t>root</w:t>
      </w:r>
      <w:proofErr w:type="spellEnd"/>
      <w:r w:rsidRPr="004E2948">
        <w:rPr>
          <w:i/>
          <w:iCs/>
        </w:rPr>
        <w:t xml:space="preserve"> test</w:t>
      </w:r>
    </w:p>
    <w:p w14:paraId="7A29497A" w14:textId="77777777" w:rsidR="00757ED9" w:rsidRDefault="00757ED9" w:rsidP="00757ED9">
      <w:pPr>
        <w:rPr>
          <w:b/>
          <w:bCs/>
        </w:rPr>
      </w:pPr>
    </w:p>
    <w:p w14:paraId="0007D0F7" w14:textId="2CA7DAB0" w:rsidR="00757ED9" w:rsidRDefault="00757ED9" w:rsidP="00757ED9">
      <w:bookmarkStart w:id="0" w:name="_Hlk153467839"/>
      <w:r>
        <w:t>Vaikimisi kasutatakse konstandiga, ilma trendita mudelit.</w:t>
      </w:r>
    </w:p>
    <w:bookmarkEnd w:id="0"/>
    <w:p w14:paraId="432CE3F9" w14:textId="77777777" w:rsidR="00757ED9" w:rsidRPr="00757ED9" w:rsidRDefault="00757ED9" w:rsidP="00757ED9"/>
    <w:p w14:paraId="1CF4B8D8" w14:textId="7DECC9D4" w:rsidR="00757ED9" w:rsidRDefault="00757ED9" w:rsidP="00757ED9">
      <w:proofErr w:type="spellStart"/>
      <w:r w:rsidRPr="004E2948">
        <w:rPr>
          <w:i/>
          <w:iCs/>
        </w:rPr>
        <w:t>Suppress</w:t>
      </w:r>
      <w:proofErr w:type="spellEnd"/>
      <w:r w:rsidRPr="004E2948">
        <w:rPr>
          <w:i/>
          <w:iCs/>
        </w:rPr>
        <w:t xml:space="preserve"> </w:t>
      </w:r>
      <w:proofErr w:type="spellStart"/>
      <w:r w:rsidRPr="004E2948">
        <w:rPr>
          <w:i/>
          <w:iCs/>
        </w:rPr>
        <w:t>constant</w:t>
      </w:r>
      <w:proofErr w:type="spellEnd"/>
      <w:r w:rsidRPr="004E2948">
        <w:rPr>
          <w:i/>
          <w:iCs/>
        </w:rPr>
        <w:t xml:space="preserve"> term in </w:t>
      </w:r>
      <w:proofErr w:type="spellStart"/>
      <w:r w:rsidRPr="004E2948">
        <w:rPr>
          <w:i/>
          <w:iCs/>
        </w:rPr>
        <w:t>regression</w:t>
      </w:r>
      <w:proofErr w:type="spellEnd"/>
      <w:r w:rsidRPr="004E2948">
        <w:rPr>
          <w:i/>
          <w:iCs/>
        </w:rPr>
        <w:tab/>
      </w:r>
      <w:r w:rsidRPr="001B5D17">
        <w:t>ilma konstandita</w:t>
      </w:r>
    </w:p>
    <w:p w14:paraId="7364031E" w14:textId="77777777" w:rsidR="00757ED9" w:rsidRDefault="00757ED9" w:rsidP="00757ED9">
      <w:proofErr w:type="spellStart"/>
      <w:r w:rsidRPr="004E2948">
        <w:rPr>
          <w:i/>
          <w:iCs/>
        </w:rPr>
        <w:t>Icnlude</w:t>
      </w:r>
      <w:proofErr w:type="spellEnd"/>
      <w:r w:rsidRPr="004E2948">
        <w:rPr>
          <w:i/>
          <w:iCs/>
        </w:rPr>
        <w:t xml:space="preserve"> trend term in </w:t>
      </w:r>
      <w:proofErr w:type="spellStart"/>
      <w:r w:rsidRPr="004E2948">
        <w:rPr>
          <w:i/>
          <w:iCs/>
        </w:rPr>
        <w:t>regression</w:t>
      </w:r>
      <w:proofErr w:type="spellEnd"/>
      <w:r>
        <w:tab/>
      </w:r>
      <w:r>
        <w:tab/>
        <w:t>trendi ja konstandiga</w:t>
      </w:r>
    </w:p>
    <w:p w14:paraId="2E7F65D7" w14:textId="77777777" w:rsidR="00757ED9" w:rsidRPr="001B5D17" w:rsidRDefault="00757ED9" w:rsidP="00757ED9">
      <w:pPr>
        <w:ind w:left="4245" w:hanging="4245"/>
      </w:pPr>
      <w:proofErr w:type="spellStart"/>
      <w:r w:rsidRPr="004E2948">
        <w:rPr>
          <w:i/>
          <w:iCs/>
        </w:rPr>
        <w:t>Include</w:t>
      </w:r>
      <w:proofErr w:type="spellEnd"/>
      <w:r w:rsidRPr="004E2948">
        <w:rPr>
          <w:i/>
          <w:iCs/>
        </w:rPr>
        <w:t xml:space="preserve"> </w:t>
      </w:r>
      <w:proofErr w:type="spellStart"/>
      <w:r w:rsidRPr="004E2948">
        <w:rPr>
          <w:i/>
          <w:iCs/>
        </w:rPr>
        <w:t>drift</w:t>
      </w:r>
      <w:proofErr w:type="spellEnd"/>
      <w:r w:rsidRPr="004E2948">
        <w:rPr>
          <w:i/>
          <w:iCs/>
        </w:rPr>
        <w:t xml:space="preserve"> term in </w:t>
      </w:r>
      <w:proofErr w:type="spellStart"/>
      <w:r w:rsidRPr="004E2948">
        <w:rPr>
          <w:i/>
          <w:iCs/>
        </w:rPr>
        <w:t>regression</w:t>
      </w:r>
      <w:proofErr w:type="spellEnd"/>
      <w:r>
        <w:tab/>
        <w:t xml:space="preserve">Kasutatakse konstandiga mudelit (mis tekitab triivi), aga teststatistik leitakse standardsest </w:t>
      </w:r>
      <w:r w:rsidRPr="008152A1">
        <w:rPr>
          <w:i/>
          <w:iCs/>
        </w:rPr>
        <w:t>t</w:t>
      </w:r>
      <w:r>
        <w:t>-jaotusest. Pole eriti otstarbekas.</w:t>
      </w:r>
    </w:p>
    <w:p w14:paraId="34F7E14C" w14:textId="77777777" w:rsidR="00757ED9" w:rsidRPr="001B5D17" w:rsidRDefault="00757ED9" w:rsidP="00757ED9">
      <w:pPr>
        <w:ind w:left="4245" w:hanging="4245"/>
      </w:pPr>
      <w:proofErr w:type="spellStart"/>
      <w:r w:rsidRPr="006F7AC6">
        <w:rPr>
          <w:i/>
          <w:iCs/>
        </w:rPr>
        <w:t>Display</w:t>
      </w:r>
      <w:proofErr w:type="spellEnd"/>
      <w:r w:rsidRPr="006F7AC6">
        <w:rPr>
          <w:i/>
          <w:iCs/>
        </w:rPr>
        <w:t xml:space="preserve"> </w:t>
      </w:r>
      <w:proofErr w:type="spellStart"/>
      <w:r w:rsidRPr="006F7AC6">
        <w:rPr>
          <w:i/>
          <w:iCs/>
        </w:rPr>
        <w:t>regression</w:t>
      </w:r>
      <w:proofErr w:type="spellEnd"/>
      <w:r w:rsidRPr="006F7AC6">
        <w:rPr>
          <w:i/>
          <w:iCs/>
        </w:rPr>
        <w:t xml:space="preserve"> </w:t>
      </w:r>
      <w:proofErr w:type="spellStart"/>
      <w:r w:rsidRPr="006F7AC6">
        <w:rPr>
          <w:i/>
          <w:iCs/>
        </w:rPr>
        <w:t>table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Pr="008152A1">
        <w:t>K</w:t>
      </w:r>
      <w:r w:rsidRPr="001B5D17">
        <w:t xml:space="preserve">uvatakse </w:t>
      </w:r>
      <w:r>
        <w:t>A</w:t>
      </w:r>
      <w:r w:rsidRPr="001B5D17">
        <w:t>DF regressioon</w:t>
      </w:r>
      <w:r>
        <w:t>analüüsi</w:t>
      </w:r>
      <w:r w:rsidRPr="001B5D17">
        <w:t xml:space="preserve"> tulemus. </w:t>
      </w:r>
      <w:r>
        <w:t>V</w:t>
      </w:r>
      <w:r w:rsidRPr="001B5D17">
        <w:t>ajalik, et ot</w:t>
      </w:r>
      <w:r>
        <w:t>s</w:t>
      </w:r>
      <w:r w:rsidRPr="001B5D17">
        <w:t>ustada, millise kujuga võrrand sobib.</w:t>
      </w:r>
    </w:p>
    <w:p w14:paraId="248AE133" w14:textId="77777777" w:rsidR="00757ED9" w:rsidRPr="001B5D17" w:rsidRDefault="00757ED9" w:rsidP="00757ED9"/>
    <w:p w14:paraId="7EEE2B07" w14:textId="181DDB63" w:rsidR="00757ED9" w:rsidRDefault="00757ED9" w:rsidP="00DD25F8">
      <w:pPr>
        <w:ind w:left="4245" w:hanging="4245"/>
      </w:pPr>
      <w:proofErr w:type="spellStart"/>
      <w:r w:rsidRPr="004E2948">
        <w:rPr>
          <w:i/>
          <w:iCs/>
        </w:rPr>
        <w:t>Lagged</w:t>
      </w:r>
      <w:proofErr w:type="spellEnd"/>
      <w:r w:rsidRPr="004E2948">
        <w:rPr>
          <w:i/>
          <w:iCs/>
        </w:rPr>
        <w:t xml:space="preserve"> </w:t>
      </w:r>
      <w:proofErr w:type="spellStart"/>
      <w:r w:rsidRPr="004E2948">
        <w:rPr>
          <w:i/>
          <w:iCs/>
        </w:rPr>
        <w:t>differences</w:t>
      </w:r>
      <w:proofErr w:type="spellEnd"/>
      <w:r>
        <w:tab/>
      </w:r>
      <w:r>
        <w:tab/>
      </w:r>
      <w:r w:rsidR="00DD25F8">
        <w:t>V</w:t>
      </w:r>
      <w:r>
        <w:t>iitaegade arv</w:t>
      </w:r>
      <w:r w:rsidR="00DD25F8">
        <w:t>. Sobiva viitaegade arvu leidmiseks võetakse ette mingi viitaegade arv ning siis hakatakse seda vähendama kuni kõik viitajad on statistiliselt olulised.</w:t>
      </w:r>
    </w:p>
    <w:p w14:paraId="11F5B304" w14:textId="77777777" w:rsidR="00757ED9" w:rsidRPr="001B5D17" w:rsidRDefault="00757ED9" w:rsidP="00757ED9"/>
    <w:p w14:paraId="19E16384" w14:textId="00489A4A" w:rsidR="00757ED9" w:rsidRDefault="00757ED9" w:rsidP="00757ED9">
      <w:pPr>
        <w:pStyle w:val="ListParagraph"/>
        <w:numPr>
          <w:ilvl w:val="1"/>
          <w:numId w:val="45"/>
        </w:numPr>
      </w:pPr>
      <w:r>
        <w:t>Viia läbi DF test, kasutada konstandi ja trendiga mudelit. Viitaegade arvuks võtta 3.  Lasta kuvada ka regressioonmudeli aruanne</w:t>
      </w:r>
      <w:r w:rsidR="00B21574">
        <w:t>.</w:t>
      </w:r>
    </w:p>
    <w:p w14:paraId="76B3883B" w14:textId="77777777" w:rsidR="00757ED9" w:rsidRDefault="00757ED9" w:rsidP="00757ED9">
      <w:pPr>
        <w:pStyle w:val="ListParagraph"/>
        <w:numPr>
          <w:ilvl w:val="1"/>
          <w:numId w:val="45"/>
        </w:numPr>
      </w:pPr>
      <w:r>
        <w:t>Vähendada viitaegade arvu kuni sisse jäävad vaid statistiliselt olulised viitajad.</w:t>
      </w:r>
    </w:p>
    <w:p w14:paraId="607E31FF" w14:textId="77777777" w:rsidR="00757ED9" w:rsidRDefault="00757ED9" w:rsidP="00757ED9">
      <w:pPr>
        <w:pStyle w:val="ListParagraph"/>
        <w:numPr>
          <w:ilvl w:val="1"/>
          <w:numId w:val="45"/>
        </w:numPr>
      </w:pPr>
      <w:r>
        <w:t>Kas trend on statistiliselt oluline?</w:t>
      </w:r>
    </w:p>
    <w:p w14:paraId="1D31F7E8" w14:textId="775E5353" w:rsidR="00DD25F8" w:rsidRDefault="00DD25F8" w:rsidP="00757ED9">
      <w:pPr>
        <w:pStyle w:val="ListParagraph"/>
        <w:numPr>
          <w:ilvl w:val="1"/>
          <w:numId w:val="45"/>
        </w:numPr>
      </w:pPr>
      <w:r>
        <w:t>Hinnata ilma trendita, konstandiga mudelit, võttes algseks viitaegade arvuks jälle 3 ning vajadusel vähendada viitaegade arvu. Kas konstant on statistiliselt oluline?</w:t>
      </w:r>
    </w:p>
    <w:p w14:paraId="670CA71D" w14:textId="79970991" w:rsidR="00DD25F8" w:rsidRDefault="00DD25F8" w:rsidP="00757ED9">
      <w:pPr>
        <w:pStyle w:val="ListParagraph"/>
        <w:numPr>
          <w:ilvl w:val="1"/>
          <w:numId w:val="45"/>
        </w:numPr>
      </w:pPr>
      <w:r>
        <w:t>Hinnata ilma konstandita mudelit, võttes algseks viitaegade arvuks jälle 3 ning vajadusel vähendada viitaegade arvu.</w:t>
      </w:r>
    </w:p>
    <w:p w14:paraId="7FFB88F7" w14:textId="01C03B2E" w:rsidR="00E87418" w:rsidRDefault="00DD25F8" w:rsidP="00DD25F8">
      <w:pPr>
        <w:pStyle w:val="ListParagraph"/>
      </w:pPr>
      <w:r>
        <w:t xml:space="preserve">Vaadata teststatistikut Z(t). Panna tähele, et see on positiivne. </w:t>
      </w:r>
      <w:r w:rsidR="008D518C">
        <w:t xml:space="preserve">Ühikjuure testi korral aga teststatistik ei </w:t>
      </w:r>
      <w:r>
        <w:t xml:space="preserve"> </w:t>
      </w:r>
      <w:r w:rsidR="00B21574">
        <w:t>tohi</w:t>
      </w:r>
      <w:r w:rsidR="008D518C">
        <w:t xml:space="preserve"> olla positiivne. </w:t>
      </w:r>
      <w:proofErr w:type="spellStart"/>
      <w:r w:rsidR="00E87418">
        <w:t>Dickey-Fuller</w:t>
      </w:r>
      <w:proofErr w:type="spellEnd"/>
      <w:r w:rsidR="00E87418">
        <w:t xml:space="preserve"> testi korral on testitavaks mudeliks</w:t>
      </w:r>
    </w:p>
    <w:p w14:paraId="64E29067" w14:textId="3849B532" w:rsidR="00E87418" w:rsidRDefault="00E87418" w:rsidP="00E87418">
      <w:pPr>
        <w:pStyle w:val="MTDisplayEquation"/>
      </w:pPr>
      <w:r>
        <w:tab/>
      </w:r>
      <w:r w:rsidRPr="00E87418">
        <w:rPr>
          <w:position w:val="-12"/>
        </w:rPr>
        <w:object w:dxaOrig="2620" w:dyaOrig="360" w14:anchorId="689EBC15">
          <v:shape id="_x0000_i1027" type="#_x0000_t75" style="width:130.5pt;height:18pt" o:ole="">
            <v:imagedata r:id="rId14" o:title=""/>
          </v:shape>
          <o:OLEObject Type="Embed" ProgID="Equation.DSMT4" ShapeID="_x0000_i1027" DrawAspect="Content" ObjectID="_1831380898" r:id="rId15"/>
        </w:object>
      </w:r>
    </w:p>
    <w:p w14:paraId="10B09489" w14:textId="77777777" w:rsidR="00E87418" w:rsidRDefault="00E87418" w:rsidP="00E87418">
      <w:pPr>
        <w:pStyle w:val="ListParagraph"/>
      </w:pPr>
      <w:r>
        <w:t>Teststatistik</w:t>
      </w:r>
    </w:p>
    <w:p w14:paraId="1B0D50A5" w14:textId="470DCA1A" w:rsidR="00E87418" w:rsidRDefault="00E87418" w:rsidP="00E87418">
      <w:pPr>
        <w:pStyle w:val="ListParagraph"/>
        <w:jc w:val="center"/>
      </w:pPr>
      <w:r w:rsidRPr="00E87418">
        <w:rPr>
          <w:position w:val="-28"/>
        </w:rPr>
        <w:object w:dxaOrig="1040" w:dyaOrig="660" w14:anchorId="7DBE8437">
          <v:shape id="_x0000_i1028" type="#_x0000_t75" style="width:51.75pt;height:33pt" o:ole="">
            <v:imagedata r:id="rId16" o:title=""/>
          </v:shape>
          <o:OLEObject Type="Embed" ProgID="Equation.DSMT4" ShapeID="_x0000_i1028" DrawAspect="Content" ObjectID="_1831380899" r:id="rId17"/>
        </w:object>
      </w:r>
    </w:p>
    <w:p w14:paraId="3C557ECE" w14:textId="46AB14AC" w:rsidR="00483A06" w:rsidRDefault="00E87418" w:rsidP="00DD25F8">
      <w:pPr>
        <w:pStyle w:val="ListParagraph"/>
      </w:pPr>
      <w:r>
        <w:t xml:space="preserve">kus </w:t>
      </w:r>
      <w:r w:rsidRPr="00E87418">
        <w:rPr>
          <w:position w:val="-10"/>
        </w:rPr>
        <w:object w:dxaOrig="600" w:dyaOrig="320" w14:anchorId="00DD0072">
          <v:shape id="_x0000_i1029" type="#_x0000_t75" style="width:30pt;height:16.5pt" o:ole="">
            <v:imagedata r:id="rId18" o:title=""/>
          </v:shape>
          <o:OLEObject Type="Embed" ProgID="Equation.DSMT4" ShapeID="_x0000_i1029" DrawAspect="Content" ObjectID="_1831380900" r:id="rId19"/>
        </w:object>
      </w:r>
      <w:r>
        <w:t xml:space="preserve"> on standardviga. </w:t>
      </w:r>
      <w:r w:rsidR="008D518C">
        <w:t xml:space="preserve">Kui </w:t>
      </w:r>
      <w:r w:rsidRPr="00E87418">
        <w:rPr>
          <w:i/>
          <w:iCs/>
        </w:rPr>
        <w:t>Z</w:t>
      </w:r>
      <w:r>
        <w:t xml:space="preserve">&gt;0, siis järelikult </w:t>
      </w:r>
      <w:r>
        <w:rPr>
          <w:rFonts w:ascii="Calibri" w:hAnsi="Calibri" w:cs="Calibri"/>
        </w:rPr>
        <w:t>δ</w:t>
      </w:r>
      <w:r>
        <w:t xml:space="preserve">&gt;0 ja </w:t>
      </w:r>
      <w:r w:rsidR="008D518C">
        <w:t xml:space="preserve"> </w:t>
      </w:r>
      <w:r w:rsidRPr="00E87418">
        <w:rPr>
          <w:rFonts w:ascii="Calibri" w:hAnsi="Calibri" w:cs="Calibri"/>
          <w:i/>
          <w:iCs/>
        </w:rPr>
        <w:t>ρ</w:t>
      </w:r>
      <w:r>
        <w:t xml:space="preserve">&gt;1. Sellisel juhul protsess </w:t>
      </w:r>
      <w:r w:rsidR="00483A06" w:rsidRPr="00483A06">
        <w:rPr>
          <w:position w:val="-12"/>
        </w:rPr>
        <w:object w:dxaOrig="1380" w:dyaOrig="360" w14:anchorId="40F1DC22">
          <v:shape id="_x0000_i1030" type="#_x0000_t75" style="width:69pt;height:18pt" o:ole="">
            <v:imagedata r:id="rId20" o:title=""/>
          </v:shape>
          <o:OLEObject Type="Embed" ProgID="Equation.DSMT4" ShapeID="_x0000_i1030" DrawAspect="Content" ObjectID="_1831380901" r:id="rId21"/>
        </w:object>
      </w:r>
      <w:r w:rsidR="00483A06">
        <w:t xml:space="preserve"> on plahvatuslik. Seda aga diagramm ei näidanud ja plahvatuslikke protsesse majandusaegridade korral üldiselt ei esine. Seega, kui teststatistik on positiivne, on midagi korrast ära. </w:t>
      </w:r>
    </w:p>
    <w:p w14:paraId="73825BF8" w14:textId="700D87E8" w:rsidR="00333ECB" w:rsidRDefault="008D518C" w:rsidP="008D518C">
      <w:pPr>
        <w:pStyle w:val="ListParagraph"/>
      </w:pPr>
      <w:r>
        <w:t xml:space="preserve">Probleem </w:t>
      </w:r>
      <w:r w:rsidR="00B21574">
        <w:t xml:space="preserve">on </w:t>
      </w:r>
      <w:r>
        <w:t>järgmine.</w:t>
      </w:r>
      <w:r w:rsidR="00483A06">
        <w:t xml:space="preserve"> </w:t>
      </w:r>
      <w:r w:rsidR="004265E7">
        <w:t>Kuigi trend</w:t>
      </w:r>
      <w:r>
        <w:t>iga mudelis trend polnud</w:t>
      </w:r>
      <w:r w:rsidR="004265E7">
        <w:t xml:space="preserve"> statistiliselt oluline, siis diagrammilt oli näha, et trend oli, aga muutus.</w:t>
      </w:r>
      <w:r w:rsidR="00333ECB">
        <w:t xml:space="preserve"> Seepärast ei õnnestu vastavas regressioonmudelis trendi statistilist olulisust näidata</w:t>
      </w:r>
      <w:r w:rsidR="00AB3C18">
        <w:t xml:space="preserve">, </w:t>
      </w:r>
      <w:r w:rsidR="00333ECB">
        <w:t xml:space="preserve">standardviga väga suur. Kui visuaalselt on trend näha, </w:t>
      </w:r>
      <w:r w:rsidR="00B21574">
        <w:t xml:space="preserve">on </w:t>
      </w:r>
      <w:r w:rsidR="00333ECB">
        <w:t>soovitav lähtuda ikka trendiga mudelist.</w:t>
      </w:r>
    </w:p>
    <w:p w14:paraId="10AE0803" w14:textId="463F6F6D" w:rsidR="008D518C" w:rsidRDefault="00333ECB" w:rsidP="00BE7E42">
      <w:pPr>
        <w:pStyle w:val="ListParagraph"/>
        <w:numPr>
          <w:ilvl w:val="1"/>
          <w:numId w:val="45"/>
        </w:numPr>
      </w:pPr>
      <w:r>
        <w:lastRenderedPageBreak/>
        <w:t xml:space="preserve">Vaadata </w:t>
      </w:r>
      <w:r w:rsidR="008D518C">
        <w:t xml:space="preserve">trendiga mudeli (kus kõik viitajad olulised) </w:t>
      </w:r>
      <w:r>
        <w:t>teststatistikut</w:t>
      </w:r>
      <w:r w:rsidR="008D518C">
        <w:t xml:space="preserve">: see on negatiivne, nagu peab olema.  Vaadata olulisuse tõenäosust </w:t>
      </w:r>
      <w:r w:rsidR="008D518C" w:rsidRPr="00043C1C">
        <w:rPr>
          <w:i/>
          <w:iCs/>
        </w:rPr>
        <w:t>p</w:t>
      </w:r>
      <w:r w:rsidR="008D518C">
        <w:t xml:space="preserve"> ja võtta vastu otsus</w:t>
      </w:r>
      <w:r w:rsidR="00043C1C">
        <w:t>.</w:t>
      </w:r>
    </w:p>
    <w:p w14:paraId="57660CDE" w14:textId="3BBDFCC6" w:rsidR="00333ECB" w:rsidRDefault="008D518C" w:rsidP="008D518C">
      <w:pPr>
        <w:pStyle w:val="ListParagraph"/>
      </w:pPr>
      <w:r>
        <w:t xml:space="preserve"> </w:t>
      </w:r>
      <w:r w:rsidR="00333ECB">
        <w:t xml:space="preserve">Kuna </w:t>
      </w:r>
      <w:r>
        <w:t>p=0,6586&gt;0,05</w:t>
      </w:r>
      <w:r w:rsidR="00333ECB">
        <w:t>, võtta vastu H</w:t>
      </w:r>
      <w:r w:rsidR="00333ECB" w:rsidRPr="008D518C">
        <w:rPr>
          <w:vertAlign w:val="subscript"/>
        </w:rPr>
        <w:t>0</w:t>
      </w:r>
      <w:r w:rsidR="00333ECB">
        <w:t>: ühikjuur esineb.</w:t>
      </w:r>
    </w:p>
    <w:p w14:paraId="1195CEBA" w14:textId="77777777" w:rsidR="00757ED9" w:rsidRDefault="00757ED9" w:rsidP="00757ED9">
      <w:pPr>
        <w:pStyle w:val="ListParagraph"/>
        <w:ind w:left="360"/>
      </w:pPr>
    </w:p>
    <w:p w14:paraId="1ED8B4D3" w14:textId="2A2046B9" w:rsidR="009E7D06" w:rsidRDefault="009E7D06" w:rsidP="009E7D06">
      <w:pPr>
        <w:pStyle w:val="ListParagraph"/>
        <w:numPr>
          <w:ilvl w:val="0"/>
          <w:numId w:val="43"/>
        </w:numPr>
      </w:pPr>
      <w:r>
        <w:t xml:space="preserve">Trendi eemaldamiseks võtta aegreast 1. järku diferentsid. Diferentside leidmiseks </w:t>
      </w:r>
      <w:r w:rsidR="00483A06">
        <w:t xml:space="preserve">tuleb </w:t>
      </w:r>
      <w:r>
        <w:t xml:space="preserve">kasutada diferentsimise operaatorit D, millele järgneb punkt. Käsu </w:t>
      </w:r>
      <w:proofErr w:type="spellStart"/>
      <w:r w:rsidRPr="009E7D06">
        <w:rPr>
          <w:i/>
          <w:iCs/>
        </w:rPr>
        <w:t>generate</w:t>
      </w:r>
      <w:proofErr w:type="spellEnd"/>
      <w:r>
        <w:t xml:space="preserve"> asemel võib kasutada ka sama käsu lühemat varianti </w:t>
      </w:r>
      <w:proofErr w:type="spellStart"/>
      <w:r w:rsidRPr="009E7D06">
        <w:rPr>
          <w:i/>
          <w:iCs/>
        </w:rPr>
        <w:t>gen</w:t>
      </w:r>
      <w:proofErr w:type="spellEnd"/>
    </w:p>
    <w:p w14:paraId="7A9DC3E9" w14:textId="77777777" w:rsidR="009E7D06" w:rsidRDefault="009E7D06" w:rsidP="009E7D06">
      <w:pPr>
        <w:pStyle w:val="ListParagraph"/>
        <w:ind w:left="360" w:firstLine="348"/>
      </w:pPr>
      <w:proofErr w:type="spellStart"/>
      <w:r>
        <w:t>gen</w:t>
      </w:r>
      <w:proofErr w:type="spellEnd"/>
      <w:r>
        <w:t xml:space="preserve"> </w:t>
      </w:r>
      <w:proofErr w:type="spellStart"/>
      <w:r>
        <w:t>d_THHI</w:t>
      </w:r>
      <w:proofErr w:type="spellEnd"/>
      <w:r>
        <w:t>=D.THHI</w:t>
      </w:r>
    </w:p>
    <w:p w14:paraId="5205C87D" w14:textId="77777777" w:rsidR="009E7D06" w:rsidRDefault="009E7D06" w:rsidP="009E7D06">
      <w:pPr>
        <w:pStyle w:val="ListParagraph"/>
        <w:ind w:left="360"/>
      </w:pPr>
    </w:p>
    <w:p w14:paraId="45520129" w14:textId="061DEB00" w:rsidR="00FE7FAD" w:rsidRDefault="00FE7FAD" w:rsidP="00C10715">
      <w:pPr>
        <w:pStyle w:val="ListParagraph"/>
        <w:numPr>
          <w:ilvl w:val="0"/>
          <w:numId w:val="43"/>
        </w:numPr>
      </w:pPr>
      <w:r>
        <w:t>Tutvuda diferentside aegrea diagrammiga.</w:t>
      </w:r>
    </w:p>
    <w:p w14:paraId="2A4602EB" w14:textId="0E17E251" w:rsidR="00C10715" w:rsidRDefault="00FE7FAD" w:rsidP="00C10715">
      <w:pPr>
        <w:pStyle w:val="ListParagraph"/>
        <w:numPr>
          <w:ilvl w:val="0"/>
          <w:numId w:val="43"/>
        </w:numPr>
      </w:pPr>
      <w:r>
        <w:t xml:space="preserve">Testida </w:t>
      </w:r>
      <w:proofErr w:type="spellStart"/>
      <w:r>
        <w:t>Dickey-Fuller</w:t>
      </w:r>
      <w:proofErr w:type="spellEnd"/>
      <w:r>
        <w:t xml:space="preserve"> testiga, kas diferentside aegrida on statsionaarne.</w:t>
      </w:r>
    </w:p>
    <w:p w14:paraId="0861F9FB" w14:textId="7BF9BBFF" w:rsidR="00FE7FAD" w:rsidRDefault="00FE7FAD" w:rsidP="00FE7FAD">
      <w:pPr>
        <w:pStyle w:val="ListParagraph"/>
        <w:ind w:left="360"/>
      </w:pPr>
      <w:r>
        <w:t>Sobib konstandiga mudel, viitaegade arv 0. Teststatistik Z=-6,679, p=0, võtta vastu H1, ühikjuurt ei ole.</w:t>
      </w:r>
    </w:p>
    <w:p w14:paraId="5AEAAA17" w14:textId="5BC50408" w:rsidR="00C10715" w:rsidRDefault="00C10715" w:rsidP="00C10715">
      <w:pPr>
        <w:pStyle w:val="ListParagraph"/>
        <w:numPr>
          <w:ilvl w:val="0"/>
          <w:numId w:val="43"/>
        </w:numPr>
      </w:pPr>
      <w:r>
        <w:t xml:space="preserve">ARMA modelleerimiseks tuleb aegrea mudel identifitseerida, selleks uurida diferentside aegrea korrelogramme. </w:t>
      </w:r>
    </w:p>
    <w:p w14:paraId="1078AF0C" w14:textId="30FC9746" w:rsidR="00F7406B" w:rsidRDefault="00F7406B" w:rsidP="009E7D06">
      <w:pPr>
        <w:pStyle w:val="ListParagraph"/>
        <w:numPr>
          <w:ilvl w:val="1"/>
          <w:numId w:val="47"/>
        </w:numPr>
      </w:pPr>
      <w:r>
        <w:t>Autokorrelatsioonifunktsiooni ACF korrelogramm</w:t>
      </w:r>
    </w:p>
    <w:p w14:paraId="00E00E1E" w14:textId="77777777" w:rsidR="00F7406B" w:rsidRDefault="00F7406B" w:rsidP="00F7406B">
      <w:pPr>
        <w:pStyle w:val="ListParagraph"/>
      </w:pPr>
      <w:proofErr w:type="spellStart"/>
      <w:r w:rsidRPr="00B451FD">
        <w:rPr>
          <w:i/>
          <w:iCs/>
        </w:rPr>
        <w:t>Graphics</w:t>
      </w:r>
      <w:proofErr w:type="spellEnd"/>
      <w:r w:rsidRPr="00B451FD">
        <w:rPr>
          <w:i/>
          <w:iCs/>
        </w:rPr>
        <w:t xml:space="preserve"> &gt; Time-</w:t>
      </w:r>
      <w:proofErr w:type="spellStart"/>
      <w:r w:rsidRPr="00B451FD">
        <w:rPr>
          <w:i/>
          <w:iCs/>
        </w:rPr>
        <w:t>series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graphs</w:t>
      </w:r>
      <w:proofErr w:type="spellEnd"/>
      <w:r>
        <w:t xml:space="preserve"> &gt; </w:t>
      </w:r>
      <w:proofErr w:type="spellStart"/>
      <w:r w:rsidRPr="00382845">
        <w:rPr>
          <w:i/>
          <w:iCs/>
        </w:rPr>
        <w:t>Correlogram</w:t>
      </w:r>
      <w:proofErr w:type="spellEnd"/>
      <w:r w:rsidRPr="00382845">
        <w:rPr>
          <w:i/>
          <w:iCs/>
        </w:rPr>
        <w:t>(</w:t>
      </w:r>
      <w:proofErr w:type="spellStart"/>
      <w:r w:rsidRPr="00382845">
        <w:rPr>
          <w:i/>
          <w:iCs/>
        </w:rPr>
        <w:t>ac</w:t>
      </w:r>
      <w:proofErr w:type="spellEnd"/>
      <w:r w:rsidRPr="00382845">
        <w:rPr>
          <w:i/>
          <w:iCs/>
        </w:rPr>
        <w:t>)</w:t>
      </w:r>
    </w:p>
    <w:p w14:paraId="0C0145CA" w14:textId="5223B6FB" w:rsidR="00F7406B" w:rsidRPr="00382845" w:rsidRDefault="00F7406B" w:rsidP="00F7406B">
      <w:pPr>
        <w:pStyle w:val="ListParagraph"/>
      </w:pPr>
      <w:r>
        <w:t xml:space="preserve">Et see diagramm jääks alles, kui soovime uut tekitada, nimetame </w:t>
      </w:r>
      <w:proofErr w:type="spellStart"/>
      <w:r w:rsidRPr="00A83413">
        <w:rPr>
          <w:i/>
          <w:iCs/>
        </w:rPr>
        <w:t>Edit</w:t>
      </w:r>
      <w:proofErr w:type="spellEnd"/>
      <w:r w:rsidRPr="00A83413">
        <w:rPr>
          <w:i/>
          <w:iCs/>
        </w:rPr>
        <w:t xml:space="preserve"> </w:t>
      </w:r>
      <w:r>
        <w:t xml:space="preserve">menüüst ümber, näiteks </w:t>
      </w:r>
      <w:proofErr w:type="spellStart"/>
      <w:r>
        <w:t>ac</w:t>
      </w:r>
      <w:proofErr w:type="spellEnd"/>
      <w:r w:rsidR="00B21574">
        <w:t>.</w:t>
      </w:r>
    </w:p>
    <w:p w14:paraId="27DF1882" w14:textId="2D43BD8B" w:rsidR="00F7406B" w:rsidRDefault="00F7406B" w:rsidP="009E7D06">
      <w:pPr>
        <w:pStyle w:val="ListParagraph"/>
        <w:numPr>
          <w:ilvl w:val="1"/>
          <w:numId w:val="47"/>
        </w:numPr>
      </w:pPr>
      <w:r>
        <w:t>Osalise autokorrelatsiooni funktsiooni PACF korrelogramm</w:t>
      </w:r>
    </w:p>
    <w:p w14:paraId="34BC0550" w14:textId="3F2FA402" w:rsidR="00F7406B" w:rsidRDefault="00F7406B" w:rsidP="00F7406B">
      <w:pPr>
        <w:pStyle w:val="ListParagraph"/>
      </w:pPr>
      <w:proofErr w:type="spellStart"/>
      <w:r w:rsidRPr="00B451FD">
        <w:rPr>
          <w:i/>
          <w:iCs/>
        </w:rPr>
        <w:t>Graphics</w:t>
      </w:r>
      <w:proofErr w:type="spellEnd"/>
      <w:r w:rsidRPr="00B451FD">
        <w:rPr>
          <w:i/>
          <w:iCs/>
        </w:rPr>
        <w:t xml:space="preserve"> &gt; Time-</w:t>
      </w:r>
      <w:proofErr w:type="spellStart"/>
      <w:r w:rsidRPr="00B451FD">
        <w:rPr>
          <w:i/>
          <w:iCs/>
        </w:rPr>
        <w:t>series</w:t>
      </w:r>
      <w:proofErr w:type="spellEnd"/>
      <w:r w:rsidRPr="00B451FD">
        <w:rPr>
          <w:i/>
          <w:iCs/>
        </w:rPr>
        <w:t xml:space="preserve"> </w:t>
      </w:r>
      <w:proofErr w:type="spellStart"/>
      <w:r w:rsidRPr="00B451FD">
        <w:rPr>
          <w:i/>
          <w:iCs/>
        </w:rPr>
        <w:t>graphs</w:t>
      </w:r>
      <w:proofErr w:type="spellEnd"/>
      <w:r>
        <w:t xml:space="preserve"> &gt; </w:t>
      </w:r>
      <w:proofErr w:type="spellStart"/>
      <w:r w:rsidRPr="00382845">
        <w:rPr>
          <w:i/>
          <w:iCs/>
        </w:rPr>
        <w:t>Partial</w:t>
      </w:r>
      <w:proofErr w:type="spellEnd"/>
      <w:r w:rsidRPr="00382845">
        <w:rPr>
          <w:i/>
          <w:iCs/>
        </w:rPr>
        <w:t xml:space="preserve"> </w:t>
      </w:r>
      <w:proofErr w:type="spellStart"/>
      <w:r w:rsidRPr="00382845">
        <w:rPr>
          <w:i/>
          <w:iCs/>
        </w:rPr>
        <w:t>Correlogram</w:t>
      </w:r>
      <w:proofErr w:type="spellEnd"/>
      <w:r w:rsidRPr="00382845">
        <w:rPr>
          <w:i/>
          <w:iCs/>
        </w:rPr>
        <w:t>(</w:t>
      </w:r>
      <w:proofErr w:type="spellStart"/>
      <w:r w:rsidR="00B21574">
        <w:rPr>
          <w:i/>
          <w:iCs/>
        </w:rPr>
        <w:t>p</w:t>
      </w:r>
      <w:r w:rsidRPr="00382845">
        <w:rPr>
          <w:i/>
          <w:iCs/>
        </w:rPr>
        <w:t>ac</w:t>
      </w:r>
      <w:proofErr w:type="spellEnd"/>
      <w:r w:rsidRPr="00382845">
        <w:rPr>
          <w:i/>
          <w:iCs/>
        </w:rPr>
        <w:t>)</w:t>
      </w:r>
    </w:p>
    <w:p w14:paraId="077E39B6" w14:textId="5031053F" w:rsidR="00F7406B" w:rsidRDefault="00F7406B" w:rsidP="00F7406B">
      <w:pPr>
        <w:pStyle w:val="ListParagraph"/>
        <w:ind w:left="360"/>
      </w:pPr>
      <w:r>
        <w:t xml:space="preserve">Korrelogramme võrreldes võiks olla tegemist AR(1) mudeliga, sest AC korrelogrammil on </w:t>
      </w:r>
      <w:r w:rsidR="009E7D06">
        <w:t>järjest 2 nullist erinevat väärtust.</w:t>
      </w:r>
    </w:p>
    <w:p w14:paraId="05249874" w14:textId="77777777" w:rsidR="00F7406B" w:rsidRDefault="00F7406B" w:rsidP="00F7406B">
      <w:pPr>
        <w:pStyle w:val="ListParagraph"/>
        <w:ind w:left="360"/>
      </w:pPr>
    </w:p>
    <w:p w14:paraId="52F8FF53" w14:textId="77777777" w:rsidR="009E7D06" w:rsidRDefault="00C10715" w:rsidP="009E7D06">
      <w:pPr>
        <w:pStyle w:val="ListParagraph"/>
        <w:numPr>
          <w:ilvl w:val="0"/>
          <w:numId w:val="43"/>
        </w:numPr>
      </w:pPr>
      <w:r>
        <w:t>Hinnata vastava mudeli parameetreid ja kontrollida, kas need on statistiliselt olulised.</w:t>
      </w:r>
    </w:p>
    <w:p w14:paraId="6A18EBC4" w14:textId="469EBE58" w:rsidR="009E7D06" w:rsidRPr="002B04FB" w:rsidRDefault="009E7D06" w:rsidP="009E7D06">
      <w:pPr>
        <w:pStyle w:val="ListParagraph"/>
        <w:ind w:left="708"/>
      </w:pPr>
      <w:proofErr w:type="spellStart"/>
      <w:r w:rsidRPr="009E7D06">
        <w:rPr>
          <w:i/>
          <w:iCs/>
        </w:rPr>
        <w:t>Statistics</w:t>
      </w:r>
      <w:proofErr w:type="spellEnd"/>
      <w:r w:rsidRPr="009E7D06">
        <w:rPr>
          <w:i/>
          <w:iCs/>
        </w:rPr>
        <w:t xml:space="preserve"> &gt; Time </w:t>
      </w:r>
      <w:proofErr w:type="spellStart"/>
      <w:r w:rsidRPr="009E7D06">
        <w:rPr>
          <w:i/>
          <w:iCs/>
        </w:rPr>
        <w:t>series</w:t>
      </w:r>
      <w:proofErr w:type="spellEnd"/>
      <w:r w:rsidRPr="009E7D06">
        <w:rPr>
          <w:i/>
          <w:iCs/>
        </w:rPr>
        <w:t xml:space="preserve"> &gt;</w:t>
      </w:r>
      <w:r>
        <w:t xml:space="preserve"> </w:t>
      </w:r>
      <w:r w:rsidRPr="009E7D06">
        <w:rPr>
          <w:i/>
          <w:iCs/>
        </w:rPr>
        <w:t xml:space="preserve">ARIMA and ARMAX </w:t>
      </w:r>
      <w:proofErr w:type="spellStart"/>
      <w:r w:rsidRPr="009E7D06">
        <w:rPr>
          <w:i/>
          <w:iCs/>
        </w:rPr>
        <w:t>models</w:t>
      </w:r>
      <w:proofErr w:type="spellEnd"/>
    </w:p>
    <w:p w14:paraId="5919B9AF" w14:textId="77777777" w:rsidR="009E7D06" w:rsidRPr="002B04FB" w:rsidRDefault="009E7D06" w:rsidP="009E7D06">
      <w:pPr>
        <w:pStyle w:val="ListParagraph"/>
        <w:rPr>
          <w:i/>
          <w:iCs/>
        </w:rPr>
      </w:pPr>
      <w:r w:rsidRPr="002B04FB">
        <w:rPr>
          <w:i/>
          <w:iCs/>
        </w:rPr>
        <w:t xml:space="preserve">ARMA </w:t>
      </w:r>
      <w:proofErr w:type="spellStart"/>
      <w:r w:rsidRPr="002B04FB">
        <w:rPr>
          <w:i/>
          <w:iCs/>
        </w:rPr>
        <w:t>specification</w:t>
      </w:r>
      <w:proofErr w:type="spellEnd"/>
      <w:r w:rsidRPr="002B04FB">
        <w:rPr>
          <w:i/>
          <w:iCs/>
        </w:rPr>
        <w:tab/>
      </w:r>
      <w:proofErr w:type="spellStart"/>
      <w:r w:rsidRPr="002B04FB">
        <w:rPr>
          <w:i/>
          <w:iCs/>
        </w:rPr>
        <w:t>Autoregressive</w:t>
      </w:r>
      <w:proofErr w:type="spellEnd"/>
      <w:r w:rsidRPr="002B04FB">
        <w:rPr>
          <w:i/>
          <w:iCs/>
        </w:rPr>
        <w:t xml:space="preserve"> order </w:t>
      </w:r>
      <w:r w:rsidRPr="002B04FB">
        <w:rPr>
          <w:i/>
          <w:iCs/>
        </w:rPr>
        <w:tab/>
        <w:t>1</w:t>
      </w:r>
    </w:p>
    <w:p w14:paraId="424DF87E" w14:textId="77777777" w:rsidR="009E7D06" w:rsidRDefault="009E7D06" w:rsidP="009E7D06">
      <w:pPr>
        <w:pStyle w:val="ListParagraph"/>
        <w:numPr>
          <w:ilvl w:val="0"/>
          <w:numId w:val="43"/>
        </w:numPr>
      </w:pPr>
      <w:r>
        <w:t>Tuleb testida, kas vealiikmed moodustavad valge müra. Selleks tuleb vealiikmed salvestada ja siis vaadata nende Q-statistikut ja selle olulisuse tõenäosust.</w:t>
      </w:r>
    </w:p>
    <w:p w14:paraId="4442D57C" w14:textId="2F35F171" w:rsidR="009E7D06" w:rsidRDefault="009E7D06" w:rsidP="009E7D06">
      <w:pPr>
        <w:pStyle w:val="ListParagraph"/>
        <w:numPr>
          <w:ilvl w:val="1"/>
          <w:numId w:val="43"/>
        </w:numPr>
      </w:pPr>
      <w:r>
        <w:t xml:space="preserve">Vealiikmete salvestamiseks </w:t>
      </w:r>
    </w:p>
    <w:p w14:paraId="5304DC79" w14:textId="77777777" w:rsidR="009E7D06" w:rsidRPr="009E7D06" w:rsidRDefault="009E7D06" w:rsidP="009E7D06">
      <w:pPr>
        <w:pStyle w:val="ListParagraph"/>
        <w:ind w:left="360"/>
        <w:rPr>
          <w:i/>
          <w:iCs/>
        </w:rPr>
      </w:pPr>
      <w:proofErr w:type="spellStart"/>
      <w:r w:rsidRPr="009E7D06">
        <w:rPr>
          <w:i/>
          <w:iCs/>
        </w:rPr>
        <w:t>Statistics</w:t>
      </w:r>
      <w:proofErr w:type="spellEnd"/>
      <w:r w:rsidRPr="009E7D06">
        <w:rPr>
          <w:i/>
          <w:iCs/>
        </w:rPr>
        <w:t xml:space="preserve"> &gt; </w:t>
      </w:r>
      <w:proofErr w:type="spellStart"/>
      <w:r w:rsidRPr="009E7D06">
        <w:rPr>
          <w:i/>
          <w:iCs/>
        </w:rPr>
        <w:t>Postestimation</w:t>
      </w:r>
      <w:proofErr w:type="spellEnd"/>
      <w:r w:rsidRPr="009E7D06">
        <w:rPr>
          <w:i/>
          <w:iCs/>
        </w:rPr>
        <w:t xml:space="preserve"> &gt; </w:t>
      </w:r>
      <w:proofErr w:type="spellStart"/>
      <w:r w:rsidRPr="009E7D06">
        <w:rPr>
          <w:i/>
          <w:iCs/>
        </w:rPr>
        <w:t>Predictions</w:t>
      </w:r>
      <w:proofErr w:type="spellEnd"/>
      <w:r w:rsidRPr="009E7D06">
        <w:rPr>
          <w:i/>
          <w:iCs/>
        </w:rPr>
        <w:t xml:space="preserve"> &gt; </w:t>
      </w:r>
      <w:proofErr w:type="spellStart"/>
      <w:r w:rsidRPr="009E7D06">
        <w:rPr>
          <w:i/>
          <w:iCs/>
        </w:rPr>
        <w:t>Means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from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the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differenced</w:t>
      </w:r>
      <w:proofErr w:type="spellEnd"/>
      <w:r w:rsidRPr="009E7D06">
        <w:rPr>
          <w:i/>
          <w:iCs/>
        </w:rPr>
        <w:t xml:space="preserve"> and ….   Launch</w:t>
      </w:r>
    </w:p>
    <w:p w14:paraId="79A8DABC" w14:textId="420A6452" w:rsidR="009E7D06" w:rsidRDefault="009E7D06" w:rsidP="009E7D06">
      <w:pPr>
        <w:pStyle w:val="ListParagraph"/>
        <w:ind w:left="360"/>
      </w:pPr>
      <w:r>
        <w:t>Vealiikmete salvestamiseks an</w:t>
      </w:r>
      <w:r w:rsidR="00AB3C18">
        <w:t>da</w:t>
      </w:r>
      <w:r>
        <w:t xml:space="preserve"> neile nim</w:t>
      </w:r>
      <w:r w:rsidR="00AB3C18">
        <w:t>i</w:t>
      </w:r>
      <w:r>
        <w:t xml:space="preserve"> </w:t>
      </w:r>
      <w:proofErr w:type="spellStart"/>
      <w:r w:rsidRPr="009E7D06">
        <w:rPr>
          <w:i/>
          <w:iCs/>
        </w:rPr>
        <w:t>res</w:t>
      </w:r>
      <w:proofErr w:type="spellEnd"/>
      <w:r>
        <w:t xml:space="preserve"> ja vali</w:t>
      </w:r>
      <w:r w:rsidR="00AB3C18">
        <w:t>da</w:t>
      </w:r>
      <w:r>
        <w:t xml:space="preserve"> </w:t>
      </w:r>
      <w:proofErr w:type="spellStart"/>
      <w:r w:rsidRPr="009E7D06">
        <w:rPr>
          <w:i/>
          <w:iCs/>
        </w:rPr>
        <w:t>Residuals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or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predicted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innovations</w:t>
      </w:r>
      <w:proofErr w:type="spellEnd"/>
      <w:r>
        <w:t xml:space="preserve"> </w:t>
      </w:r>
    </w:p>
    <w:p w14:paraId="5DDC452C" w14:textId="77777777" w:rsidR="009E7D06" w:rsidRDefault="009E7D06" w:rsidP="009E7D06">
      <w:pPr>
        <w:pStyle w:val="ListParagraph"/>
        <w:ind w:left="360"/>
      </w:pPr>
    </w:p>
    <w:p w14:paraId="665691F5" w14:textId="2BF3783C" w:rsidR="009E7D06" w:rsidRDefault="009E7D06" w:rsidP="009E7D06">
      <w:pPr>
        <w:pStyle w:val="ListParagraph"/>
        <w:numPr>
          <w:ilvl w:val="1"/>
          <w:numId w:val="43"/>
        </w:numPr>
      </w:pPr>
      <w:r>
        <w:t>Testi</w:t>
      </w:r>
      <w:r w:rsidR="00AB3C18">
        <w:t>da</w:t>
      </w:r>
      <w:r>
        <w:t>, kas</w:t>
      </w:r>
      <w:r w:rsidR="00E72E70">
        <w:t xml:space="preserve"> salvestatud jäägid</w:t>
      </w:r>
      <w:r>
        <w:t xml:space="preserve"> on valge müra (autokorrelatsioon puudub)</w:t>
      </w:r>
    </w:p>
    <w:p w14:paraId="2625D1CB" w14:textId="77777777" w:rsidR="009E7D06" w:rsidRDefault="009E7D06" w:rsidP="009E7D06">
      <w:pPr>
        <w:pStyle w:val="ListParagraph"/>
        <w:ind w:left="360" w:firstLine="348"/>
        <w:rPr>
          <w:i/>
          <w:iCs/>
        </w:rPr>
      </w:pPr>
      <w:proofErr w:type="spellStart"/>
      <w:r w:rsidRPr="009E7D06">
        <w:rPr>
          <w:i/>
          <w:iCs/>
        </w:rPr>
        <w:t>Statistics</w:t>
      </w:r>
      <w:proofErr w:type="spellEnd"/>
      <w:r w:rsidRPr="009E7D06">
        <w:rPr>
          <w:i/>
          <w:iCs/>
        </w:rPr>
        <w:t xml:space="preserve"> &gt; Time-</w:t>
      </w:r>
      <w:proofErr w:type="spellStart"/>
      <w:r w:rsidRPr="009E7D06">
        <w:rPr>
          <w:i/>
          <w:iCs/>
        </w:rPr>
        <w:t>series</w:t>
      </w:r>
      <w:proofErr w:type="spellEnd"/>
      <w:r w:rsidRPr="009E7D06">
        <w:rPr>
          <w:i/>
          <w:iCs/>
        </w:rPr>
        <w:t xml:space="preserve"> &gt;</w:t>
      </w:r>
      <w:proofErr w:type="spellStart"/>
      <w:r w:rsidRPr="009E7D06">
        <w:rPr>
          <w:i/>
          <w:iCs/>
        </w:rPr>
        <w:t>Graphs</w:t>
      </w:r>
      <w:proofErr w:type="spellEnd"/>
      <w:r w:rsidRPr="009E7D06">
        <w:rPr>
          <w:i/>
          <w:iCs/>
        </w:rPr>
        <w:t xml:space="preserve"> &gt; </w:t>
      </w:r>
      <w:proofErr w:type="spellStart"/>
      <w:r w:rsidRPr="009E7D06">
        <w:rPr>
          <w:i/>
          <w:iCs/>
        </w:rPr>
        <w:t>Autocorrelation</w:t>
      </w:r>
      <w:proofErr w:type="spellEnd"/>
      <w:r w:rsidRPr="009E7D06">
        <w:rPr>
          <w:i/>
          <w:iCs/>
        </w:rPr>
        <w:t xml:space="preserve"> &amp; </w:t>
      </w:r>
      <w:proofErr w:type="spellStart"/>
      <w:r w:rsidRPr="009E7D06">
        <w:rPr>
          <w:i/>
          <w:iCs/>
        </w:rPr>
        <w:t>partial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autocorrelations</w:t>
      </w:r>
      <w:proofErr w:type="spellEnd"/>
    </w:p>
    <w:p w14:paraId="4C539975" w14:textId="4BBE945E" w:rsidR="009E7D06" w:rsidRPr="009E7D06" w:rsidRDefault="009E7D06" w:rsidP="009E7D06">
      <w:pPr>
        <w:pStyle w:val="ListParagraph"/>
        <w:ind w:left="360" w:firstLine="348"/>
        <w:rPr>
          <w:i/>
          <w:iCs/>
        </w:rPr>
      </w:pPr>
      <w:proofErr w:type="spellStart"/>
      <w:r>
        <w:t>Variable</w:t>
      </w:r>
      <w:proofErr w:type="spellEnd"/>
      <w:r>
        <w:tab/>
      </w:r>
      <w:proofErr w:type="spellStart"/>
      <w:r>
        <w:t>res</w:t>
      </w:r>
      <w:proofErr w:type="spellEnd"/>
    </w:p>
    <w:p w14:paraId="3E32EAAE" w14:textId="36D85859" w:rsidR="009E7D06" w:rsidRDefault="00E72E70" w:rsidP="00E72E70">
      <w:pPr>
        <w:pStyle w:val="ListParagraph"/>
        <w:ind w:left="360"/>
      </w:pPr>
      <w:r>
        <w:tab/>
        <w:t xml:space="preserve">Uurida veergu </w:t>
      </w:r>
      <w:proofErr w:type="spellStart"/>
      <w:r>
        <w:t>Prob</w:t>
      </w:r>
      <w:proofErr w:type="spellEnd"/>
      <w:r>
        <w:t>&gt;Q, kus on Q statistiku olulisuse tõenäosus. Viitajani 23 on valge müra. Pikema perioodi korral ka viitajani 39 on valge müra. Kuna soovime teha prognoosi lühikese aja peale, rahuldume sellega.</w:t>
      </w:r>
    </w:p>
    <w:p w14:paraId="5F44EA1B" w14:textId="35CEBFB8" w:rsidR="00C10715" w:rsidRDefault="00C10715" w:rsidP="00C10715">
      <w:pPr>
        <w:pStyle w:val="ListParagraph"/>
        <w:numPr>
          <w:ilvl w:val="0"/>
          <w:numId w:val="43"/>
        </w:numPr>
      </w:pPr>
      <w:r>
        <w:t>Testida, kas jäägid alluvad normaaljaotusele</w:t>
      </w:r>
      <w:r w:rsidR="00E72E70">
        <w:t xml:space="preserve">, kasutades </w:t>
      </w:r>
      <w:proofErr w:type="spellStart"/>
      <w:r w:rsidR="00E72E70">
        <w:t>Shapiro-Wilk</w:t>
      </w:r>
      <w:proofErr w:type="spellEnd"/>
      <w:r w:rsidR="00E72E70">
        <w:t xml:space="preserve"> normaaljaotuse testi</w:t>
      </w:r>
    </w:p>
    <w:p w14:paraId="03F1A803" w14:textId="57E96546" w:rsidR="00E72E70" w:rsidRPr="00B42B5C" w:rsidRDefault="00E72E70" w:rsidP="00E72E70">
      <w:pPr>
        <w:pStyle w:val="ListParagraph"/>
      </w:pPr>
      <w:proofErr w:type="spellStart"/>
      <w:r w:rsidRPr="00B42B5C">
        <w:rPr>
          <w:i/>
          <w:iCs/>
        </w:rPr>
        <w:t>Statistics</w:t>
      </w:r>
      <w:proofErr w:type="spellEnd"/>
      <w:r w:rsidRPr="00B42B5C">
        <w:rPr>
          <w:i/>
          <w:iCs/>
        </w:rPr>
        <w:t>&gt;</w:t>
      </w:r>
      <w:proofErr w:type="spellStart"/>
      <w:r w:rsidRPr="00B42B5C">
        <w:rPr>
          <w:i/>
          <w:iCs/>
        </w:rPr>
        <w:t>Summaries</w:t>
      </w:r>
      <w:proofErr w:type="spellEnd"/>
      <w:r w:rsidRPr="00B42B5C">
        <w:rPr>
          <w:i/>
          <w:iCs/>
        </w:rPr>
        <w:t xml:space="preserve">, </w:t>
      </w:r>
      <w:proofErr w:type="spellStart"/>
      <w:r w:rsidRPr="00B42B5C">
        <w:rPr>
          <w:i/>
          <w:iCs/>
        </w:rPr>
        <w:t>tables</w:t>
      </w:r>
      <w:proofErr w:type="spellEnd"/>
      <w:r w:rsidRPr="00B42B5C">
        <w:rPr>
          <w:i/>
          <w:iCs/>
        </w:rPr>
        <w:t xml:space="preserve"> and </w:t>
      </w:r>
      <w:proofErr w:type="spellStart"/>
      <w:r w:rsidRPr="00B42B5C">
        <w:rPr>
          <w:i/>
          <w:iCs/>
        </w:rPr>
        <w:t>tests</w:t>
      </w:r>
      <w:proofErr w:type="spellEnd"/>
      <w:r w:rsidRPr="00B42B5C">
        <w:rPr>
          <w:i/>
          <w:iCs/>
        </w:rPr>
        <w:t xml:space="preserve"> &gt; </w:t>
      </w:r>
      <w:proofErr w:type="spellStart"/>
      <w:r w:rsidRPr="00B42B5C">
        <w:rPr>
          <w:i/>
          <w:iCs/>
        </w:rPr>
        <w:t>Distributional</w:t>
      </w:r>
      <w:proofErr w:type="spellEnd"/>
      <w:r w:rsidRPr="00B42B5C">
        <w:rPr>
          <w:i/>
          <w:iCs/>
        </w:rPr>
        <w:t xml:space="preserve"> </w:t>
      </w:r>
      <w:proofErr w:type="spellStart"/>
      <w:r w:rsidRPr="00B42B5C">
        <w:rPr>
          <w:i/>
          <w:iCs/>
        </w:rPr>
        <w:t>plots</w:t>
      </w:r>
      <w:proofErr w:type="spellEnd"/>
      <w:r w:rsidRPr="00B42B5C">
        <w:rPr>
          <w:i/>
          <w:iCs/>
        </w:rPr>
        <w:t xml:space="preserve"> and </w:t>
      </w:r>
      <w:proofErr w:type="spellStart"/>
      <w:r w:rsidRPr="00B42B5C">
        <w:rPr>
          <w:i/>
          <w:iCs/>
        </w:rPr>
        <w:t>tests</w:t>
      </w:r>
      <w:proofErr w:type="spellEnd"/>
      <w:r>
        <w:rPr>
          <w:i/>
          <w:iCs/>
        </w:rPr>
        <w:t>&gt;</w:t>
      </w:r>
      <w:r w:rsidRPr="00E72E70">
        <w:rPr>
          <w:i/>
          <w:iCs/>
        </w:rPr>
        <w:t xml:space="preserve"> </w:t>
      </w:r>
      <w:proofErr w:type="spellStart"/>
      <w:r w:rsidRPr="00B42B5C">
        <w:rPr>
          <w:i/>
          <w:iCs/>
        </w:rPr>
        <w:t>Shapiro-Wilk</w:t>
      </w:r>
      <w:proofErr w:type="spellEnd"/>
      <w:r w:rsidRPr="00B42B5C">
        <w:rPr>
          <w:i/>
          <w:iCs/>
        </w:rPr>
        <w:t xml:space="preserve"> </w:t>
      </w:r>
      <w:proofErr w:type="spellStart"/>
      <w:r w:rsidRPr="00B42B5C">
        <w:rPr>
          <w:i/>
          <w:iCs/>
        </w:rPr>
        <w:t>normality</w:t>
      </w:r>
      <w:proofErr w:type="spellEnd"/>
      <w:r w:rsidRPr="00B42B5C">
        <w:rPr>
          <w:i/>
          <w:iCs/>
        </w:rPr>
        <w:t xml:space="preserve"> test</w:t>
      </w:r>
      <w:r>
        <w:rPr>
          <w:i/>
          <w:iCs/>
        </w:rPr>
        <w:t>.</w:t>
      </w:r>
    </w:p>
    <w:p w14:paraId="581C0D73" w14:textId="3F7D2918" w:rsidR="00E72E70" w:rsidRDefault="003F677F" w:rsidP="00E72E70">
      <w:pPr>
        <w:pStyle w:val="ListParagraph"/>
        <w:ind w:left="360"/>
      </w:pPr>
      <w:r>
        <w:t>Kuna p=0,77616&gt;0,05, võtame vastu H</w:t>
      </w:r>
      <w:r w:rsidRPr="003F677F">
        <w:rPr>
          <w:vertAlign w:val="subscript"/>
        </w:rPr>
        <w:t>0</w:t>
      </w:r>
      <w:r>
        <w:t>, jäägid alluvad normaaljaotusele.</w:t>
      </w:r>
    </w:p>
    <w:p w14:paraId="715136D7" w14:textId="04D54647" w:rsidR="00FC15E0" w:rsidRDefault="004E18DC" w:rsidP="00C10715">
      <w:pPr>
        <w:pStyle w:val="ListParagraph"/>
        <w:numPr>
          <w:ilvl w:val="0"/>
          <w:numId w:val="43"/>
        </w:numPr>
      </w:pPr>
      <w:r>
        <w:t>THHI prognoos</w:t>
      </w:r>
      <w:r w:rsidR="00597A91">
        <w:t xml:space="preserve"> valimi sees ja valimist välja 12 kuud.</w:t>
      </w:r>
    </w:p>
    <w:p w14:paraId="248EC541" w14:textId="77777777" w:rsidR="00597A91" w:rsidRPr="00597A91" w:rsidRDefault="00FC15E0" w:rsidP="00052B8C">
      <w:pPr>
        <w:pStyle w:val="ListParagraph"/>
        <w:numPr>
          <w:ilvl w:val="1"/>
          <w:numId w:val="43"/>
        </w:numPr>
        <w:rPr>
          <w:rFonts w:eastAsiaTheme="majorEastAsia"/>
        </w:rPr>
      </w:pPr>
      <w:r>
        <w:t>Hinnata mudelit ARIMA(1,1,0) aegrea taseme THHI jaoks</w:t>
      </w:r>
      <w:r w:rsidR="00597A91">
        <w:t>.</w:t>
      </w:r>
    </w:p>
    <w:p w14:paraId="3DCF8B6E" w14:textId="00B5174E" w:rsidR="00597A91" w:rsidRDefault="00597A91" w:rsidP="004F562D">
      <w:pPr>
        <w:pStyle w:val="ListParagraph"/>
        <w:numPr>
          <w:ilvl w:val="1"/>
          <w:numId w:val="43"/>
        </w:numPr>
        <w:rPr>
          <w:rFonts w:eastAsiaTheme="majorEastAsia"/>
        </w:rPr>
      </w:pPr>
      <w:r w:rsidRPr="00597A91">
        <w:rPr>
          <w:rFonts w:eastAsiaTheme="majorEastAsia"/>
        </w:rPr>
        <w:lastRenderedPageBreak/>
        <w:t xml:space="preserve">Valimist välja prognoosimiseks on vaja lisada andmebaasi väärtusi. Kui soovime prognoosida </w:t>
      </w:r>
      <w:r w:rsidR="004F562D">
        <w:rPr>
          <w:rFonts w:eastAsiaTheme="majorEastAsia"/>
        </w:rPr>
        <w:t>12</w:t>
      </w:r>
      <w:r w:rsidRPr="00597A91">
        <w:rPr>
          <w:rFonts w:eastAsiaTheme="majorEastAsia"/>
        </w:rPr>
        <w:t xml:space="preserve"> </w:t>
      </w:r>
      <w:r w:rsidR="004F562D">
        <w:rPr>
          <w:rFonts w:eastAsiaTheme="majorEastAsia"/>
        </w:rPr>
        <w:t>kuud</w:t>
      </w:r>
      <w:r w:rsidRPr="00597A91">
        <w:rPr>
          <w:rFonts w:eastAsiaTheme="majorEastAsia"/>
        </w:rPr>
        <w:t xml:space="preserve"> edasi, tuleb lisada </w:t>
      </w:r>
      <w:r w:rsidR="004F562D">
        <w:rPr>
          <w:rFonts w:eastAsiaTheme="majorEastAsia"/>
        </w:rPr>
        <w:t>12</w:t>
      </w:r>
      <w:r w:rsidRPr="00597A91">
        <w:rPr>
          <w:rFonts w:eastAsiaTheme="majorEastAsia"/>
        </w:rPr>
        <w:t xml:space="preserve"> väärtust. Lihtne vaatluste lisamine ei tekita ajamuutujale </w:t>
      </w:r>
      <w:proofErr w:type="spellStart"/>
      <w:r w:rsidR="004F562D" w:rsidRPr="004F562D">
        <w:rPr>
          <w:rFonts w:eastAsiaTheme="majorEastAsia"/>
          <w:i/>
          <w:iCs/>
        </w:rPr>
        <w:t>month</w:t>
      </w:r>
      <w:proofErr w:type="spellEnd"/>
      <w:r w:rsidRPr="00597A91">
        <w:rPr>
          <w:rFonts w:eastAsiaTheme="majorEastAsia"/>
        </w:rPr>
        <w:t xml:space="preserve"> uusi väärtusi. </w:t>
      </w:r>
      <w:r w:rsidR="00B21574">
        <w:rPr>
          <w:rFonts w:eastAsiaTheme="majorEastAsia"/>
        </w:rPr>
        <w:t>Tuleb kasutada spetsiaalset käsku.</w:t>
      </w:r>
    </w:p>
    <w:p w14:paraId="07CB948C" w14:textId="28C8E5C1" w:rsidR="004F562D" w:rsidRDefault="004F562D" w:rsidP="004F562D">
      <w:pPr>
        <w:pStyle w:val="ListParagraph"/>
        <w:rPr>
          <w:rFonts w:eastAsiaTheme="majorEastAsia"/>
        </w:rPr>
      </w:pPr>
      <w:bookmarkStart w:id="1" w:name="_Hlk153486368"/>
      <w:proofErr w:type="spellStart"/>
      <w:r w:rsidRPr="009E7D06">
        <w:rPr>
          <w:i/>
          <w:iCs/>
        </w:rPr>
        <w:t>Statistics</w:t>
      </w:r>
      <w:proofErr w:type="spellEnd"/>
      <w:r w:rsidRPr="009E7D06">
        <w:rPr>
          <w:i/>
          <w:iCs/>
        </w:rPr>
        <w:t xml:space="preserve"> &gt; Time-</w:t>
      </w:r>
      <w:proofErr w:type="spellStart"/>
      <w:r w:rsidRPr="009E7D06">
        <w:rPr>
          <w:i/>
          <w:iCs/>
        </w:rPr>
        <w:t>series</w:t>
      </w:r>
      <w:proofErr w:type="spellEnd"/>
      <w:r w:rsidRPr="009E7D06">
        <w:rPr>
          <w:i/>
          <w:iCs/>
        </w:rPr>
        <w:t xml:space="preserve"> &gt;</w:t>
      </w:r>
      <w:proofErr w:type="spellStart"/>
      <w:r>
        <w:rPr>
          <w:i/>
          <w:iCs/>
        </w:rPr>
        <w:t>Setup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utilities</w:t>
      </w:r>
      <w:proofErr w:type="spellEnd"/>
      <w:r>
        <w:rPr>
          <w:i/>
          <w:iCs/>
        </w:rPr>
        <w:t>&gt;</w:t>
      </w:r>
      <w:proofErr w:type="spellStart"/>
      <w:r>
        <w:rPr>
          <w:i/>
          <w:iCs/>
        </w:rPr>
        <w:t>Add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observations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time-series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dataset</w:t>
      </w:r>
      <w:proofErr w:type="spellEnd"/>
    </w:p>
    <w:bookmarkEnd w:id="1"/>
    <w:p w14:paraId="7072F7DC" w14:textId="5F7E120F" w:rsidR="00597A91" w:rsidRPr="00004062" w:rsidRDefault="004F562D" w:rsidP="00004062">
      <w:pPr>
        <w:pStyle w:val="ListParagraph"/>
        <w:rPr>
          <w:rFonts w:eastAsiaTheme="majorEastAsia"/>
        </w:rPr>
      </w:pPr>
      <w:r>
        <w:rPr>
          <w:rFonts w:eastAsiaTheme="majorEastAsia"/>
        </w:rPr>
        <w:t>Lisada 12 väärtust</w:t>
      </w:r>
      <w:r w:rsidR="000F2E8F">
        <w:rPr>
          <w:rFonts w:eastAsiaTheme="majorEastAsia"/>
        </w:rPr>
        <w:t>.</w:t>
      </w:r>
    </w:p>
    <w:p w14:paraId="647ECF95" w14:textId="3E4BBA04" w:rsidR="00FC15E0" w:rsidRDefault="004F562D" w:rsidP="00FC15E0">
      <w:pPr>
        <w:pStyle w:val="ListParagraph"/>
        <w:numPr>
          <w:ilvl w:val="1"/>
          <w:numId w:val="43"/>
        </w:numPr>
      </w:pPr>
      <w:r>
        <w:t>P</w:t>
      </w:r>
      <w:r w:rsidR="00FC15E0">
        <w:t>rognoositud väärtus</w:t>
      </w:r>
      <w:r>
        <w:t>te leidmine</w:t>
      </w:r>
      <w:r w:rsidR="00B21574">
        <w:t>.</w:t>
      </w:r>
    </w:p>
    <w:p w14:paraId="1296B534" w14:textId="77777777" w:rsidR="00FC15E0" w:rsidRPr="009E7D06" w:rsidRDefault="00FC15E0" w:rsidP="00FC15E0">
      <w:pPr>
        <w:pStyle w:val="ListParagraph"/>
        <w:ind w:left="360"/>
        <w:rPr>
          <w:i/>
          <w:iCs/>
        </w:rPr>
      </w:pPr>
      <w:proofErr w:type="spellStart"/>
      <w:r w:rsidRPr="009E7D06">
        <w:rPr>
          <w:i/>
          <w:iCs/>
        </w:rPr>
        <w:t>Statistics</w:t>
      </w:r>
      <w:proofErr w:type="spellEnd"/>
      <w:r w:rsidRPr="009E7D06">
        <w:rPr>
          <w:i/>
          <w:iCs/>
        </w:rPr>
        <w:t xml:space="preserve"> &gt; </w:t>
      </w:r>
      <w:proofErr w:type="spellStart"/>
      <w:r w:rsidRPr="009E7D06">
        <w:rPr>
          <w:i/>
          <w:iCs/>
        </w:rPr>
        <w:t>Postestimation</w:t>
      </w:r>
      <w:proofErr w:type="spellEnd"/>
      <w:r w:rsidRPr="009E7D06">
        <w:rPr>
          <w:i/>
          <w:iCs/>
        </w:rPr>
        <w:t xml:space="preserve"> &gt; </w:t>
      </w:r>
      <w:proofErr w:type="spellStart"/>
      <w:r w:rsidRPr="009E7D06">
        <w:rPr>
          <w:i/>
          <w:iCs/>
        </w:rPr>
        <w:t>Predictions</w:t>
      </w:r>
      <w:proofErr w:type="spellEnd"/>
      <w:r w:rsidRPr="009E7D06">
        <w:rPr>
          <w:i/>
          <w:iCs/>
        </w:rPr>
        <w:t xml:space="preserve"> &gt; </w:t>
      </w:r>
      <w:proofErr w:type="spellStart"/>
      <w:r w:rsidRPr="009E7D06">
        <w:rPr>
          <w:i/>
          <w:iCs/>
        </w:rPr>
        <w:t>Means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from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the</w:t>
      </w:r>
      <w:proofErr w:type="spellEnd"/>
      <w:r w:rsidRPr="009E7D06">
        <w:rPr>
          <w:i/>
          <w:iCs/>
        </w:rPr>
        <w:t xml:space="preserve"> </w:t>
      </w:r>
      <w:proofErr w:type="spellStart"/>
      <w:r w:rsidRPr="009E7D06">
        <w:rPr>
          <w:i/>
          <w:iCs/>
        </w:rPr>
        <w:t>differenced</w:t>
      </w:r>
      <w:proofErr w:type="spellEnd"/>
      <w:r w:rsidRPr="009E7D06">
        <w:rPr>
          <w:i/>
          <w:iCs/>
        </w:rPr>
        <w:t xml:space="preserve"> and ….   Launch</w:t>
      </w:r>
    </w:p>
    <w:p w14:paraId="13B8A829" w14:textId="42568432" w:rsidR="00FC15E0" w:rsidRDefault="00FC15E0" w:rsidP="00FC15E0">
      <w:pPr>
        <w:pStyle w:val="ListParagraph"/>
      </w:pPr>
      <w:r>
        <w:t>Prognoositud väärtuste</w:t>
      </w:r>
      <w:r w:rsidRPr="00FC15E0">
        <w:t xml:space="preserve"> salvestamiseks an</w:t>
      </w:r>
      <w:r>
        <w:t>da</w:t>
      </w:r>
      <w:r w:rsidRPr="00FC15E0">
        <w:t xml:space="preserve"> neile nim</w:t>
      </w:r>
      <w:r>
        <w:t>i</w:t>
      </w:r>
      <w:r w:rsidRPr="00FC15E0">
        <w:t xml:space="preserve"> </w:t>
      </w:r>
      <w:proofErr w:type="spellStart"/>
      <w:r>
        <w:t>hat_THHI</w:t>
      </w:r>
      <w:proofErr w:type="spellEnd"/>
      <w:r w:rsidRPr="00FC15E0">
        <w:t xml:space="preserve"> ja valime </w:t>
      </w:r>
    </w:p>
    <w:p w14:paraId="65100DCB" w14:textId="667A87D7" w:rsidR="00FC15E0" w:rsidRPr="00FC15E0" w:rsidRDefault="00FC15E0" w:rsidP="00FC15E0">
      <w:pPr>
        <w:pStyle w:val="ListParagraph"/>
        <w:rPr>
          <w:i/>
          <w:iCs/>
        </w:rPr>
      </w:pPr>
      <w:proofErr w:type="spellStart"/>
      <w:r w:rsidRPr="00FC15E0">
        <w:rPr>
          <w:i/>
          <w:iCs/>
        </w:rPr>
        <w:t>Values</w:t>
      </w:r>
      <w:proofErr w:type="spellEnd"/>
      <w:r w:rsidRPr="00FC15E0">
        <w:rPr>
          <w:i/>
          <w:iCs/>
        </w:rPr>
        <w:t xml:space="preserve"> </w:t>
      </w:r>
      <w:proofErr w:type="spellStart"/>
      <w:r w:rsidRPr="00FC15E0">
        <w:rPr>
          <w:i/>
          <w:iCs/>
        </w:rPr>
        <w:t>for</w:t>
      </w:r>
      <w:proofErr w:type="spellEnd"/>
      <w:r w:rsidRPr="00FC15E0">
        <w:rPr>
          <w:i/>
          <w:iCs/>
        </w:rPr>
        <w:t xml:space="preserve"> </w:t>
      </w:r>
      <w:proofErr w:type="spellStart"/>
      <w:r w:rsidRPr="00FC15E0">
        <w:rPr>
          <w:i/>
          <w:iCs/>
        </w:rPr>
        <w:t>mean</w:t>
      </w:r>
      <w:proofErr w:type="spellEnd"/>
      <w:r w:rsidRPr="00FC15E0">
        <w:rPr>
          <w:i/>
          <w:iCs/>
        </w:rPr>
        <w:t xml:space="preserve"> </w:t>
      </w:r>
      <w:proofErr w:type="spellStart"/>
      <w:r w:rsidRPr="00FC15E0">
        <w:rPr>
          <w:i/>
          <w:iCs/>
        </w:rPr>
        <w:t>equation</w:t>
      </w:r>
      <w:proofErr w:type="spellEnd"/>
      <w:r w:rsidRPr="00FC15E0">
        <w:rPr>
          <w:i/>
          <w:iCs/>
        </w:rPr>
        <w:t xml:space="preserve"> in y – </w:t>
      </w:r>
      <w:proofErr w:type="spellStart"/>
      <w:r w:rsidRPr="00FC15E0">
        <w:rPr>
          <w:i/>
          <w:iCs/>
        </w:rPr>
        <w:t>the</w:t>
      </w:r>
      <w:proofErr w:type="spellEnd"/>
      <w:r w:rsidRPr="00FC15E0">
        <w:rPr>
          <w:i/>
          <w:iCs/>
        </w:rPr>
        <w:t xml:space="preserve"> </w:t>
      </w:r>
      <w:proofErr w:type="spellStart"/>
      <w:r w:rsidRPr="00FC15E0">
        <w:rPr>
          <w:i/>
          <w:iCs/>
        </w:rPr>
        <w:t>undifferenced</w:t>
      </w:r>
      <w:proofErr w:type="spellEnd"/>
      <w:r w:rsidRPr="00FC15E0">
        <w:rPr>
          <w:i/>
          <w:iCs/>
        </w:rPr>
        <w:t xml:space="preserve"> </w:t>
      </w:r>
      <w:proofErr w:type="spellStart"/>
      <w:r w:rsidRPr="00FC15E0">
        <w:rPr>
          <w:i/>
          <w:iCs/>
        </w:rPr>
        <w:t>series</w:t>
      </w:r>
      <w:proofErr w:type="spellEnd"/>
    </w:p>
    <w:p w14:paraId="723C37E2" w14:textId="77777777" w:rsidR="00920FD6" w:rsidRDefault="004F562D" w:rsidP="004F562D">
      <w:pPr>
        <w:pStyle w:val="ListParagraph"/>
        <w:rPr>
          <w:i/>
          <w:iCs/>
        </w:rPr>
      </w:pPr>
      <w:r>
        <w:t xml:space="preserve">Aknas </w:t>
      </w:r>
      <w:proofErr w:type="spellStart"/>
      <w:r w:rsidRPr="004F562D">
        <w:rPr>
          <w:i/>
          <w:iCs/>
        </w:rPr>
        <w:t>Prediction</w:t>
      </w:r>
      <w:proofErr w:type="spellEnd"/>
      <w:r w:rsidRPr="004F562D">
        <w:rPr>
          <w:i/>
          <w:iCs/>
        </w:rPr>
        <w:t xml:space="preserve"> </w:t>
      </w:r>
      <w:proofErr w:type="spellStart"/>
      <w:r w:rsidRPr="004F562D">
        <w:rPr>
          <w:i/>
          <w:iCs/>
        </w:rPr>
        <w:t>after</w:t>
      </w:r>
      <w:proofErr w:type="spellEnd"/>
      <w:r w:rsidRPr="004F562D">
        <w:rPr>
          <w:i/>
          <w:iCs/>
        </w:rPr>
        <w:t xml:space="preserve"> </w:t>
      </w:r>
      <w:proofErr w:type="spellStart"/>
      <w:r w:rsidRPr="004F562D">
        <w:rPr>
          <w:i/>
          <w:iCs/>
        </w:rPr>
        <w:t>estimation</w:t>
      </w:r>
      <w:proofErr w:type="spellEnd"/>
      <w:r>
        <w:t xml:space="preserve"> valida lehel </w:t>
      </w:r>
      <w:proofErr w:type="spellStart"/>
      <w:r w:rsidRPr="004F562D">
        <w:rPr>
          <w:i/>
          <w:iCs/>
        </w:rPr>
        <w:t>Options</w:t>
      </w:r>
      <w:proofErr w:type="spellEnd"/>
    </w:p>
    <w:p w14:paraId="08B9997A" w14:textId="6187C3DC" w:rsidR="00255BEA" w:rsidRDefault="004F562D" w:rsidP="00255BEA">
      <w:pPr>
        <w:pStyle w:val="ListParagraph"/>
      </w:pPr>
      <w:r>
        <w:t xml:space="preserve"> </w:t>
      </w:r>
      <w:proofErr w:type="spellStart"/>
      <w:r w:rsidRPr="004F562D">
        <w:rPr>
          <w:i/>
          <w:iCs/>
        </w:rPr>
        <w:t>Switch</w:t>
      </w:r>
      <w:proofErr w:type="spellEnd"/>
      <w:r w:rsidRPr="004F562D">
        <w:rPr>
          <w:i/>
          <w:iCs/>
        </w:rPr>
        <w:t xml:space="preserve"> </w:t>
      </w:r>
      <w:proofErr w:type="spellStart"/>
      <w:r w:rsidRPr="004F562D">
        <w:rPr>
          <w:i/>
          <w:iCs/>
        </w:rPr>
        <w:t>to</w:t>
      </w:r>
      <w:proofErr w:type="spellEnd"/>
      <w:r w:rsidRPr="004F562D">
        <w:rPr>
          <w:i/>
          <w:iCs/>
        </w:rPr>
        <w:t xml:space="preserve"> </w:t>
      </w:r>
      <w:proofErr w:type="spellStart"/>
      <w:r w:rsidRPr="004F562D">
        <w:rPr>
          <w:i/>
          <w:iCs/>
        </w:rPr>
        <w:t>dynamic</w:t>
      </w:r>
      <w:proofErr w:type="spellEnd"/>
      <w:r w:rsidRPr="004F562D">
        <w:rPr>
          <w:i/>
          <w:iCs/>
        </w:rPr>
        <w:t xml:space="preserve"> </w:t>
      </w:r>
      <w:proofErr w:type="spellStart"/>
      <w:r w:rsidRPr="004F562D">
        <w:rPr>
          <w:i/>
          <w:iCs/>
        </w:rPr>
        <w:t>predictions</w:t>
      </w:r>
      <w:proofErr w:type="spellEnd"/>
      <w:r w:rsidRPr="004F562D">
        <w:rPr>
          <w:i/>
          <w:iCs/>
        </w:rPr>
        <w:t xml:space="preserve"> at </w:t>
      </w:r>
      <w:proofErr w:type="spellStart"/>
      <w:r w:rsidRPr="004F562D">
        <w:rPr>
          <w:i/>
          <w:iCs/>
        </w:rPr>
        <w:t>time</w:t>
      </w:r>
      <w:proofErr w:type="spellEnd"/>
      <w:r w:rsidR="00255BEA">
        <w:rPr>
          <w:i/>
          <w:iCs/>
        </w:rPr>
        <w:tab/>
      </w:r>
      <w:proofErr w:type="spellStart"/>
      <w:r w:rsidR="00255BEA" w:rsidRPr="00255BEA">
        <w:t>tm</w:t>
      </w:r>
      <w:proofErr w:type="spellEnd"/>
      <w:r w:rsidR="00255BEA" w:rsidRPr="00255BEA">
        <w:t>(2018m1)</w:t>
      </w:r>
    </w:p>
    <w:p w14:paraId="15FEF483" w14:textId="6843B22B" w:rsidR="00255BEA" w:rsidRPr="00255BEA" w:rsidRDefault="00255BEA" w:rsidP="00255BEA">
      <w:pPr>
        <w:pStyle w:val="ListParagraph"/>
      </w:pPr>
      <w:r>
        <w:t xml:space="preserve"> Tähistus </w:t>
      </w:r>
      <w:proofErr w:type="spellStart"/>
      <w:r w:rsidRPr="00255BEA">
        <w:rPr>
          <w:i/>
          <w:iCs/>
        </w:rPr>
        <w:t>tm</w:t>
      </w:r>
      <w:proofErr w:type="spellEnd"/>
      <w:r>
        <w:t xml:space="preserve"> tähendab, et aeg on kuudes.</w:t>
      </w:r>
    </w:p>
    <w:p w14:paraId="7E66D30B" w14:textId="610AC121" w:rsidR="00FC15E0" w:rsidRDefault="00FC15E0" w:rsidP="00FC15E0">
      <w:pPr>
        <w:pStyle w:val="ListParagraph"/>
        <w:numPr>
          <w:ilvl w:val="1"/>
          <w:numId w:val="43"/>
        </w:numPr>
      </w:pPr>
      <w:r>
        <w:t xml:space="preserve">Tutvuda andmetabeliga ja </w:t>
      </w:r>
      <w:r w:rsidR="00920FD6">
        <w:t>veenduda, et on lisatud prognoositud väärtused kuni 2018m12</w:t>
      </w:r>
    </w:p>
    <w:p w14:paraId="1F6ADD09" w14:textId="40224F86" w:rsidR="004E18DC" w:rsidRDefault="004E18DC" w:rsidP="00FC15E0">
      <w:pPr>
        <w:pStyle w:val="ListParagraph"/>
        <w:numPr>
          <w:ilvl w:val="1"/>
          <w:numId w:val="43"/>
        </w:numPr>
      </w:pPr>
      <w:r>
        <w:t>Koostada diagramm, kus on THHI tegelikud väärtused ja prognoositud väärtused.</w:t>
      </w:r>
    </w:p>
    <w:p w14:paraId="079A11BE" w14:textId="77777777" w:rsidR="000F2E8F" w:rsidRDefault="000F2E8F" w:rsidP="000F2E8F">
      <w:pPr>
        <w:pStyle w:val="ListParagraph"/>
      </w:pPr>
    </w:p>
    <w:p w14:paraId="39110FAE" w14:textId="3CA75F6B" w:rsidR="004E18DC" w:rsidRDefault="004E18DC" w:rsidP="002778E6">
      <w:pPr>
        <w:pStyle w:val="ListParagraph"/>
        <w:numPr>
          <w:ilvl w:val="0"/>
          <w:numId w:val="43"/>
        </w:numPr>
      </w:pPr>
      <w:r>
        <w:t>Prognoosimisvõime näitajate arvutust programmis Stata pole. Arvutame keskmise suhtelise absoluutvea valemi järgi</w:t>
      </w:r>
    </w:p>
    <w:p w14:paraId="0F29FA3B" w14:textId="072ECD4A" w:rsidR="004E18DC" w:rsidRDefault="002778E6" w:rsidP="004E18DC">
      <w:pPr>
        <w:pStyle w:val="ListParagraph"/>
        <w:jc w:val="center"/>
      </w:pPr>
      <w:r w:rsidRPr="004E18DC">
        <w:rPr>
          <w:position w:val="-30"/>
        </w:rPr>
        <w:object w:dxaOrig="2280" w:dyaOrig="700" w14:anchorId="03AF368D">
          <v:shape id="_x0000_i1031" type="#_x0000_t75" style="width:114pt;height:35.25pt" o:ole="">
            <v:imagedata r:id="rId22" o:title=""/>
          </v:shape>
          <o:OLEObject Type="Embed" ProgID="Equation.DSMT4" ShapeID="_x0000_i1031" DrawAspect="Content" ObjectID="_1831380902" r:id="rId23"/>
        </w:object>
      </w:r>
    </w:p>
    <w:p w14:paraId="5EFE3710" w14:textId="067202E1" w:rsidR="004E18DC" w:rsidRDefault="002778E6" w:rsidP="002778E6">
      <w:pPr>
        <w:pStyle w:val="ListParagraph"/>
        <w:numPr>
          <w:ilvl w:val="1"/>
          <w:numId w:val="48"/>
        </w:numPr>
      </w:pPr>
      <w:r>
        <w:t>Algul leida suhtelised vead. Käsuaknasse</w:t>
      </w:r>
    </w:p>
    <w:p w14:paraId="66FC2336" w14:textId="4E825E9D" w:rsidR="002778E6" w:rsidRDefault="002778E6" w:rsidP="002778E6">
      <w:pPr>
        <w:pStyle w:val="ListParagraph"/>
        <w:ind w:firstLine="696"/>
      </w:pPr>
      <w:proofErr w:type="spellStart"/>
      <w:r w:rsidRPr="002778E6">
        <w:t>gen</w:t>
      </w:r>
      <w:proofErr w:type="spellEnd"/>
      <w:r w:rsidRPr="002778E6">
        <w:t xml:space="preserve"> </w:t>
      </w:r>
      <w:proofErr w:type="spellStart"/>
      <w:r w:rsidRPr="002778E6">
        <w:t>suht_viga</w:t>
      </w:r>
      <w:proofErr w:type="spellEnd"/>
      <w:r w:rsidRPr="002778E6">
        <w:t>=</w:t>
      </w:r>
      <w:proofErr w:type="spellStart"/>
      <w:r w:rsidRPr="002778E6">
        <w:t>abs</w:t>
      </w:r>
      <w:proofErr w:type="spellEnd"/>
      <w:r w:rsidRPr="002778E6">
        <w:t xml:space="preserve">(THHI - </w:t>
      </w:r>
      <w:proofErr w:type="spellStart"/>
      <w:r w:rsidRPr="002778E6">
        <w:t>hat_THHI</w:t>
      </w:r>
      <w:proofErr w:type="spellEnd"/>
      <w:r w:rsidRPr="002778E6">
        <w:t>)/ THHI</w:t>
      </w:r>
    </w:p>
    <w:p w14:paraId="2F41530E" w14:textId="63CE7C5F" w:rsidR="002778E6" w:rsidRDefault="002778E6" w:rsidP="002778E6">
      <w:pPr>
        <w:pStyle w:val="ListParagraph"/>
        <w:numPr>
          <w:ilvl w:val="1"/>
          <w:numId w:val="48"/>
        </w:numPr>
      </w:pPr>
      <w:r>
        <w:t>Nüüd leida suhteliste vigade keskmine. Käsuaknasse</w:t>
      </w:r>
    </w:p>
    <w:p w14:paraId="57A1E1D9" w14:textId="2B44EEBB" w:rsidR="00D36E0D" w:rsidRDefault="002778E6" w:rsidP="002778E6">
      <w:pPr>
        <w:pStyle w:val="ListParagraph"/>
        <w:ind w:left="1416"/>
      </w:pPr>
      <w:proofErr w:type="spellStart"/>
      <w:r>
        <w:t>mean</w:t>
      </w:r>
      <w:proofErr w:type="spellEnd"/>
      <w:r>
        <w:t xml:space="preserve"> </w:t>
      </w:r>
      <w:proofErr w:type="spellStart"/>
      <w:r>
        <w:t>suht_viga</w:t>
      </w:r>
      <w:proofErr w:type="spellEnd"/>
    </w:p>
    <w:p w14:paraId="213456AE" w14:textId="77777777" w:rsidR="002778E6" w:rsidRDefault="002778E6" w:rsidP="00D36E0D">
      <w:pPr>
        <w:pStyle w:val="ListParagraph"/>
        <w:ind w:left="360"/>
      </w:pPr>
    </w:p>
    <w:p w14:paraId="42BDAB09" w14:textId="02BF8B26" w:rsidR="002778E6" w:rsidRDefault="002778E6" w:rsidP="00D36E0D">
      <w:pPr>
        <w:pStyle w:val="ListParagraph"/>
        <w:ind w:left="360"/>
      </w:pPr>
      <w:r>
        <w:tab/>
        <w:t>Tulemuseks on 0,003 ehk 0,3%.</w:t>
      </w:r>
    </w:p>
    <w:p w14:paraId="56812B12" w14:textId="77777777" w:rsidR="001166A9" w:rsidRDefault="001166A9" w:rsidP="001166A9">
      <w:pPr>
        <w:pStyle w:val="ListParagraph"/>
        <w:ind w:left="360"/>
      </w:pPr>
    </w:p>
    <w:p w14:paraId="04F3E17F" w14:textId="77777777" w:rsidR="00AD3E70" w:rsidRDefault="00AD3E70" w:rsidP="00AD3E70"/>
    <w:p w14:paraId="06C280A7" w14:textId="3B92ABB9" w:rsidR="00B21574" w:rsidRPr="00B21574" w:rsidRDefault="00B21574" w:rsidP="00AD3E70">
      <w:pPr>
        <w:rPr>
          <w:b/>
          <w:bCs/>
        </w:rPr>
      </w:pPr>
      <w:r w:rsidRPr="00B21574">
        <w:rPr>
          <w:b/>
          <w:bCs/>
        </w:rPr>
        <w:t>VASTUSED</w:t>
      </w:r>
    </w:p>
    <w:p w14:paraId="21CBCA9F" w14:textId="22FEBE2F" w:rsidR="00B21574" w:rsidRDefault="00B21574" w:rsidP="00AD3E70">
      <w:r>
        <w:t>Kõik tulemused on vastavates logifailides.</w:t>
      </w:r>
    </w:p>
    <w:sectPr w:rsidR="00B21574">
      <w:headerReference w:type="even" r:id="rId24"/>
      <w:headerReference w:type="default" r:id="rId25"/>
      <w:pgSz w:w="11906" w:h="16838"/>
      <w:pgMar w:top="1134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E6C1" w14:textId="77777777" w:rsidR="003665DE" w:rsidRDefault="003665DE">
      <w:r>
        <w:separator/>
      </w:r>
    </w:p>
  </w:endnote>
  <w:endnote w:type="continuationSeparator" w:id="0">
    <w:p w14:paraId="781BE9B3" w14:textId="77777777" w:rsidR="003665DE" w:rsidRDefault="0036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95A8" w14:textId="77777777" w:rsidR="003665DE" w:rsidRDefault="003665DE">
      <w:r>
        <w:separator/>
      </w:r>
    </w:p>
  </w:footnote>
  <w:footnote w:type="continuationSeparator" w:id="0">
    <w:p w14:paraId="6FC3F49D" w14:textId="77777777" w:rsidR="003665DE" w:rsidRDefault="0036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8044" w14:textId="77777777" w:rsidR="00533AFF" w:rsidRDefault="00533A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D649E07" w14:textId="77777777" w:rsidR="00533AFF" w:rsidRDefault="00533AF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7E96" w14:textId="77777777" w:rsidR="00533AFF" w:rsidRDefault="00533A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372FD09" w14:textId="7FDD93BF" w:rsidR="00533AFF" w:rsidRDefault="00533AFF">
    <w:pPr>
      <w:pStyle w:val="Header"/>
      <w:pBdr>
        <w:bottom w:val="single" w:sz="4" w:space="1" w:color="auto"/>
      </w:pBdr>
      <w:ind w:right="360"/>
      <w:rPr>
        <w:sz w:val="20"/>
        <w:szCs w:val="20"/>
      </w:rPr>
    </w:pPr>
    <w:r>
      <w:rPr>
        <w:sz w:val="20"/>
        <w:szCs w:val="20"/>
      </w:rPr>
      <w:t xml:space="preserve">ÖKONOMEETRIA </w:t>
    </w:r>
    <w:r w:rsidR="00893AA3">
      <w:rPr>
        <w:sz w:val="20"/>
        <w:szCs w:val="20"/>
      </w:rPr>
      <w:t>ÜLESANDED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6387"/>
    <w:multiLevelType w:val="multilevel"/>
    <w:tmpl w:val="6CA44570"/>
    <w:numStyleLink w:val="Style1"/>
  </w:abstractNum>
  <w:abstractNum w:abstractNumId="1" w15:restartNumberingAfterBreak="0">
    <w:nsid w:val="09DA27FE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551AFA"/>
    <w:multiLevelType w:val="hybridMultilevel"/>
    <w:tmpl w:val="07106ED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387EB254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7514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2FA0"/>
    <w:multiLevelType w:val="multilevel"/>
    <w:tmpl w:val="F6107D3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050FF3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0A31D2"/>
    <w:multiLevelType w:val="multilevel"/>
    <w:tmpl w:val="2DFC6E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E62974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C74EAA"/>
    <w:multiLevelType w:val="multilevel"/>
    <w:tmpl w:val="70C49D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71E0556"/>
    <w:multiLevelType w:val="hybridMultilevel"/>
    <w:tmpl w:val="0E90E9AC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05023"/>
    <w:multiLevelType w:val="hybridMultilevel"/>
    <w:tmpl w:val="0FB61D80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61A69"/>
    <w:multiLevelType w:val="hybridMultilevel"/>
    <w:tmpl w:val="DA5E042C"/>
    <w:lvl w:ilvl="0" w:tplc="7BCE0B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0571A"/>
    <w:multiLevelType w:val="hybridMultilevel"/>
    <w:tmpl w:val="51EC4F2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00D11"/>
    <w:multiLevelType w:val="hybridMultilevel"/>
    <w:tmpl w:val="D7D21340"/>
    <w:lvl w:ilvl="0" w:tplc="04250017">
      <w:start w:val="1"/>
      <w:numFmt w:val="lowerLetter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E2A4A"/>
    <w:multiLevelType w:val="multilevel"/>
    <w:tmpl w:val="5DAA9E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AF2E6B"/>
    <w:multiLevelType w:val="hybridMultilevel"/>
    <w:tmpl w:val="5EC06D7E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F64157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2F3C22"/>
    <w:multiLevelType w:val="hybridMultilevel"/>
    <w:tmpl w:val="E8549AF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11C1F"/>
    <w:multiLevelType w:val="hybridMultilevel"/>
    <w:tmpl w:val="05BAF57A"/>
    <w:lvl w:ilvl="0" w:tplc="2EAA8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289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88367E0"/>
    <w:multiLevelType w:val="hybridMultilevel"/>
    <w:tmpl w:val="AB78A3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34839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4B6F35"/>
    <w:multiLevelType w:val="hybridMultilevel"/>
    <w:tmpl w:val="1D10643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163A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i w:val="0"/>
        <w:i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9857334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5D5B02"/>
    <w:multiLevelType w:val="multilevel"/>
    <w:tmpl w:val="2DFC6E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650EB5"/>
    <w:multiLevelType w:val="hybridMultilevel"/>
    <w:tmpl w:val="BAF24FE4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31028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7CC315E"/>
    <w:multiLevelType w:val="hybridMultilevel"/>
    <w:tmpl w:val="1AB2775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7">
      <w:start w:val="1"/>
      <w:numFmt w:val="lowerLetter"/>
      <w:lvlText w:val="%2)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667E9"/>
    <w:multiLevelType w:val="hybridMultilevel"/>
    <w:tmpl w:val="442A6AB4"/>
    <w:lvl w:ilvl="0" w:tplc="46B853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250017">
      <w:start w:val="1"/>
      <w:numFmt w:val="lowerLetter"/>
      <w:lvlText w:val="%2)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C5584B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3A10A4"/>
    <w:multiLevelType w:val="hybridMultilevel"/>
    <w:tmpl w:val="3CB8AC34"/>
    <w:lvl w:ilvl="0" w:tplc="0425000F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2" w15:restartNumberingAfterBreak="0">
    <w:nsid w:val="545C08B0"/>
    <w:multiLevelType w:val="hybridMultilevel"/>
    <w:tmpl w:val="DA5E042C"/>
    <w:lvl w:ilvl="0" w:tplc="7BCE0B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47DA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DA10D9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74072C"/>
    <w:multiLevelType w:val="multilevel"/>
    <w:tmpl w:val="70C49D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DFD06A3"/>
    <w:multiLevelType w:val="hybridMultilevel"/>
    <w:tmpl w:val="54D87338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235C0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1CD3F03"/>
    <w:multiLevelType w:val="multilevel"/>
    <w:tmpl w:val="2D48A9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2E82372"/>
    <w:multiLevelType w:val="multilevel"/>
    <w:tmpl w:val="6CA4457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4851D8C"/>
    <w:multiLevelType w:val="hybridMultilevel"/>
    <w:tmpl w:val="95E8909E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8072CD"/>
    <w:multiLevelType w:val="hybridMultilevel"/>
    <w:tmpl w:val="51EC4F2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53877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2712AC"/>
    <w:multiLevelType w:val="multilevel"/>
    <w:tmpl w:val="E3F84B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50E5F00"/>
    <w:multiLevelType w:val="hybridMultilevel"/>
    <w:tmpl w:val="D2A8EE24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B400C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98A075C"/>
    <w:multiLevelType w:val="multilevel"/>
    <w:tmpl w:val="A62095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A107C11"/>
    <w:multiLevelType w:val="hybridMultilevel"/>
    <w:tmpl w:val="E8A2128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D61793"/>
    <w:multiLevelType w:val="hybridMultilevel"/>
    <w:tmpl w:val="30E2DBC0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4254A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EF136F8"/>
    <w:multiLevelType w:val="hybridMultilevel"/>
    <w:tmpl w:val="EF7AD3CA"/>
    <w:lvl w:ilvl="0" w:tplc="810E99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60633">
    <w:abstractNumId w:val="8"/>
  </w:num>
  <w:num w:numId="2" w16cid:durableId="1256013070">
    <w:abstractNumId w:val="27"/>
  </w:num>
  <w:num w:numId="3" w16cid:durableId="1776052127">
    <w:abstractNumId w:val="15"/>
  </w:num>
  <w:num w:numId="4" w16cid:durableId="1374773927">
    <w:abstractNumId w:val="1"/>
  </w:num>
  <w:num w:numId="5" w16cid:durableId="1167480376">
    <w:abstractNumId w:val="20"/>
  </w:num>
  <w:num w:numId="6" w16cid:durableId="41565661">
    <w:abstractNumId w:val="42"/>
  </w:num>
  <w:num w:numId="7" w16cid:durableId="402146181">
    <w:abstractNumId w:val="43"/>
  </w:num>
  <w:num w:numId="8" w16cid:durableId="697970465">
    <w:abstractNumId w:val="18"/>
  </w:num>
  <w:num w:numId="9" w16cid:durableId="1234513953">
    <w:abstractNumId w:val="31"/>
  </w:num>
  <w:num w:numId="10" w16cid:durableId="1460413524">
    <w:abstractNumId w:val="48"/>
  </w:num>
  <w:num w:numId="11" w16cid:durableId="567572089">
    <w:abstractNumId w:val="44"/>
  </w:num>
  <w:num w:numId="12" w16cid:durableId="1220434378">
    <w:abstractNumId w:val="9"/>
  </w:num>
  <w:num w:numId="13" w16cid:durableId="125440372">
    <w:abstractNumId w:val="4"/>
  </w:num>
  <w:num w:numId="14" w16cid:durableId="568688566">
    <w:abstractNumId w:val="17"/>
  </w:num>
  <w:num w:numId="15" w16cid:durableId="2094162569">
    <w:abstractNumId w:val="50"/>
  </w:num>
  <w:num w:numId="16" w16cid:durableId="918565520">
    <w:abstractNumId w:val="36"/>
  </w:num>
  <w:num w:numId="17" w16cid:durableId="1323773637">
    <w:abstractNumId w:val="32"/>
  </w:num>
  <w:num w:numId="18" w16cid:durableId="1921480005">
    <w:abstractNumId w:val="10"/>
  </w:num>
  <w:num w:numId="19" w16cid:durableId="172033839">
    <w:abstractNumId w:val="11"/>
  </w:num>
  <w:num w:numId="20" w16cid:durableId="360907920">
    <w:abstractNumId w:val="41"/>
  </w:num>
  <w:num w:numId="21" w16cid:durableId="1536774640">
    <w:abstractNumId w:val="26"/>
  </w:num>
  <w:num w:numId="22" w16cid:durableId="1059867318">
    <w:abstractNumId w:val="12"/>
  </w:num>
  <w:num w:numId="23" w16cid:durableId="935282252">
    <w:abstractNumId w:val="28"/>
  </w:num>
  <w:num w:numId="24" w16cid:durableId="528880611">
    <w:abstractNumId w:val="14"/>
  </w:num>
  <w:num w:numId="25" w16cid:durableId="1256741369">
    <w:abstractNumId w:val="47"/>
  </w:num>
  <w:num w:numId="26" w16cid:durableId="850484296">
    <w:abstractNumId w:val="35"/>
  </w:num>
  <w:num w:numId="27" w16cid:durableId="968969872">
    <w:abstractNumId w:val="5"/>
  </w:num>
  <w:num w:numId="28" w16cid:durableId="847911231">
    <w:abstractNumId w:val="2"/>
  </w:num>
  <w:num w:numId="29" w16cid:durableId="425074218">
    <w:abstractNumId w:val="30"/>
  </w:num>
  <w:num w:numId="30" w16cid:durableId="1232931028">
    <w:abstractNumId w:val="29"/>
  </w:num>
  <w:num w:numId="31" w16cid:durableId="85998378">
    <w:abstractNumId w:val="13"/>
  </w:num>
  <w:num w:numId="32" w16cid:durableId="1862163484">
    <w:abstractNumId w:val="6"/>
  </w:num>
  <w:num w:numId="33" w16cid:durableId="138111488">
    <w:abstractNumId w:val="7"/>
  </w:num>
  <w:num w:numId="34" w16cid:durableId="938833518">
    <w:abstractNumId w:val="21"/>
  </w:num>
  <w:num w:numId="35" w16cid:durableId="540942207">
    <w:abstractNumId w:val="16"/>
  </w:num>
  <w:num w:numId="36" w16cid:durableId="1909487908">
    <w:abstractNumId w:val="23"/>
  </w:num>
  <w:num w:numId="37" w16cid:durableId="183061302">
    <w:abstractNumId w:val="37"/>
  </w:num>
  <w:num w:numId="38" w16cid:durableId="97143268">
    <w:abstractNumId w:val="24"/>
  </w:num>
  <w:num w:numId="39" w16cid:durableId="1101680832">
    <w:abstractNumId w:val="25"/>
  </w:num>
  <w:num w:numId="40" w16cid:durableId="1023096156">
    <w:abstractNumId w:val="22"/>
  </w:num>
  <w:num w:numId="41" w16cid:durableId="212931169">
    <w:abstractNumId w:val="46"/>
  </w:num>
  <w:num w:numId="42" w16cid:durableId="888490973">
    <w:abstractNumId w:val="19"/>
  </w:num>
  <w:num w:numId="43" w16cid:durableId="987318943">
    <w:abstractNumId w:val="3"/>
  </w:num>
  <w:num w:numId="44" w16cid:durableId="1941181498">
    <w:abstractNumId w:val="39"/>
  </w:num>
  <w:num w:numId="45" w16cid:durableId="542327581">
    <w:abstractNumId w:val="33"/>
  </w:num>
  <w:num w:numId="46" w16cid:durableId="88358805">
    <w:abstractNumId w:val="34"/>
  </w:num>
  <w:num w:numId="47" w16cid:durableId="1534269280">
    <w:abstractNumId w:val="45"/>
  </w:num>
  <w:num w:numId="48" w16cid:durableId="405304851">
    <w:abstractNumId w:val="49"/>
  </w:num>
  <w:num w:numId="49" w16cid:durableId="702831784">
    <w:abstractNumId w:val="0"/>
  </w:num>
  <w:num w:numId="50" w16cid:durableId="857423191">
    <w:abstractNumId w:val="38"/>
  </w:num>
  <w:num w:numId="51" w16cid:durableId="58671664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8C"/>
    <w:rsid w:val="00002D3A"/>
    <w:rsid w:val="00004062"/>
    <w:rsid w:val="00022D4F"/>
    <w:rsid w:val="00043C1C"/>
    <w:rsid w:val="00044729"/>
    <w:rsid w:val="0005004C"/>
    <w:rsid w:val="000510D9"/>
    <w:rsid w:val="00055691"/>
    <w:rsid w:val="00072245"/>
    <w:rsid w:val="00077FFD"/>
    <w:rsid w:val="00086539"/>
    <w:rsid w:val="00090CB1"/>
    <w:rsid w:val="000A52B2"/>
    <w:rsid w:val="000C0184"/>
    <w:rsid w:val="000C5C55"/>
    <w:rsid w:val="000E1C3F"/>
    <w:rsid w:val="000F2E8F"/>
    <w:rsid w:val="00103EF1"/>
    <w:rsid w:val="001074A3"/>
    <w:rsid w:val="001166A9"/>
    <w:rsid w:val="00123287"/>
    <w:rsid w:val="00132751"/>
    <w:rsid w:val="001346D3"/>
    <w:rsid w:val="0013668C"/>
    <w:rsid w:val="001718FA"/>
    <w:rsid w:val="00176D28"/>
    <w:rsid w:val="00180AE5"/>
    <w:rsid w:val="001C0A2A"/>
    <w:rsid w:val="001C169D"/>
    <w:rsid w:val="001E25C6"/>
    <w:rsid w:val="001F6709"/>
    <w:rsid w:val="00203CFA"/>
    <w:rsid w:val="0020625E"/>
    <w:rsid w:val="00207156"/>
    <w:rsid w:val="00245451"/>
    <w:rsid w:val="0024735D"/>
    <w:rsid w:val="00255BEA"/>
    <w:rsid w:val="00260A9A"/>
    <w:rsid w:val="00261BD5"/>
    <w:rsid w:val="002778E6"/>
    <w:rsid w:val="00277DD2"/>
    <w:rsid w:val="00280BC9"/>
    <w:rsid w:val="00294A9A"/>
    <w:rsid w:val="002A12A9"/>
    <w:rsid w:val="002A6F57"/>
    <w:rsid w:val="002B1BB1"/>
    <w:rsid w:val="002B661F"/>
    <w:rsid w:val="002D0366"/>
    <w:rsid w:val="002D2B8B"/>
    <w:rsid w:val="002E1F50"/>
    <w:rsid w:val="002E40DE"/>
    <w:rsid w:val="002F63E4"/>
    <w:rsid w:val="00301744"/>
    <w:rsid w:val="0031416C"/>
    <w:rsid w:val="00314DD5"/>
    <w:rsid w:val="00333ECB"/>
    <w:rsid w:val="003437D0"/>
    <w:rsid w:val="00344DA5"/>
    <w:rsid w:val="003544BB"/>
    <w:rsid w:val="003665DE"/>
    <w:rsid w:val="003A4F9B"/>
    <w:rsid w:val="003B290E"/>
    <w:rsid w:val="003B4159"/>
    <w:rsid w:val="003C11C3"/>
    <w:rsid w:val="003C1215"/>
    <w:rsid w:val="003D6873"/>
    <w:rsid w:val="003E047C"/>
    <w:rsid w:val="003F677F"/>
    <w:rsid w:val="00403EB8"/>
    <w:rsid w:val="004265E7"/>
    <w:rsid w:val="00445A2B"/>
    <w:rsid w:val="00456A96"/>
    <w:rsid w:val="00483A06"/>
    <w:rsid w:val="00484351"/>
    <w:rsid w:val="004905D3"/>
    <w:rsid w:val="0049232D"/>
    <w:rsid w:val="004B3D61"/>
    <w:rsid w:val="004B7A66"/>
    <w:rsid w:val="004C6BA4"/>
    <w:rsid w:val="004E0E33"/>
    <w:rsid w:val="004E18DC"/>
    <w:rsid w:val="004E3DC3"/>
    <w:rsid w:val="004F562D"/>
    <w:rsid w:val="004F6700"/>
    <w:rsid w:val="004F6DC1"/>
    <w:rsid w:val="00500CA0"/>
    <w:rsid w:val="00533AFF"/>
    <w:rsid w:val="00562E80"/>
    <w:rsid w:val="00597A91"/>
    <w:rsid w:val="005B5E51"/>
    <w:rsid w:val="005F4E44"/>
    <w:rsid w:val="00603566"/>
    <w:rsid w:val="0063658E"/>
    <w:rsid w:val="00653ADA"/>
    <w:rsid w:val="006576CA"/>
    <w:rsid w:val="00672A04"/>
    <w:rsid w:val="00680923"/>
    <w:rsid w:val="0069252F"/>
    <w:rsid w:val="00693D36"/>
    <w:rsid w:val="00694AFD"/>
    <w:rsid w:val="006B66CB"/>
    <w:rsid w:val="006C4565"/>
    <w:rsid w:val="006D08DE"/>
    <w:rsid w:val="006E09DB"/>
    <w:rsid w:val="006E4C58"/>
    <w:rsid w:val="006E5146"/>
    <w:rsid w:val="00705287"/>
    <w:rsid w:val="0072453A"/>
    <w:rsid w:val="00757ED9"/>
    <w:rsid w:val="00763A4D"/>
    <w:rsid w:val="00764150"/>
    <w:rsid w:val="007864B8"/>
    <w:rsid w:val="007924F7"/>
    <w:rsid w:val="007A7EA6"/>
    <w:rsid w:val="007B10CC"/>
    <w:rsid w:val="007B7507"/>
    <w:rsid w:val="007E2904"/>
    <w:rsid w:val="007E67DF"/>
    <w:rsid w:val="007F41CC"/>
    <w:rsid w:val="00821F3E"/>
    <w:rsid w:val="00852AB0"/>
    <w:rsid w:val="00863A5C"/>
    <w:rsid w:val="0087343A"/>
    <w:rsid w:val="00885DA5"/>
    <w:rsid w:val="008921FC"/>
    <w:rsid w:val="00893AA3"/>
    <w:rsid w:val="008B07BB"/>
    <w:rsid w:val="008B56EB"/>
    <w:rsid w:val="008B76F5"/>
    <w:rsid w:val="008C13F1"/>
    <w:rsid w:val="008C7395"/>
    <w:rsid w:val="008D4F6B"/>
    <w:rsid w:val="008D518C"/>
    <w:rsid w:val="008D7D47"/>
    <w:rsid w:val="008E4B41"/>
    <w:rsid w:val="008F12FB"/>
    <w:rsid w:val="009131C0"/>
    <w:rsid w:val="009147FE"/>
    <w:rsid w:val="00920FD6"/>
    <w:rsid w:val="00925A20"/>
    <w:rsid w:val="009263B7"/>
    <w:rsid w:val="009317D2"/>
    <w:rsid w:val="00933610"/>
    <w:rsid w:val="0094655A"/>
    <w:rsid w:val="0095162C"/>
    <w:rsid w:val="00967264"/>
    <w:rsid w:val="00967F9A"/>
    <w:rsid w:val="009B3689"/>
    <w:rsid w:val="009D6258"/>
    <w:rsid w:val="009D79F4"/>
    <w:rsid w:val="009E544E"/>
    <w:rsid w:val="009E7D06"/>
    <w:rsid w:val="009F3C05"/>
    <w:rsid w:val="00A03A61"/>
    <w:rsid w:val="00A26982"/>
    <w:rsid w:val="00A41A76"/>
    <w:rsid w:val="00A45278"/>
    <w:rsid w:val="00A46FEE"/>
    <w:rsid w:val="00A90780"/>
    <w:rsid w:val="00AA2AA3"/>
    <w:rsid w:val="00AB142F"/>
    <w:rsid w:val="00AB16B0"/>
    <w:rsid w:val="00AB3C18"/>
    <w:rsid w:val="00AC40BB"/>
    <w:rsid w:val="00AD3E70"/>
    <w:rsid w:val="00AE0524"/>
    <w:rsid w:val="00AF10CC"/>
    <w:rsid w:val="00AF3A95"/>
    <w:rsid w:val="00AF7EDC"/>
    <w:rsid w:val="00B21574"/>
    <w:rsid w:val="00B21E18"/>
    <w:rsid w:val="00B2303A"/>
    <w:rsid w:val="00B31E5F"/>
    <w:rsid w:val="00B42B5C"/>
    <w:rsid w:val="00B53E5B"/>
    <w:rsid w:val="00B618E3"/>
    <w:rsid w:val="00B63812"/>
    <w:rsid w:val="00B64B62"/>
    <w:rsid w:val="00B800DA"/>
    <w:rsid w:val="00B8378C"/>
    <w:rsid w:val="00B85D17"/>
    <w:rsid w:val="00B91268"/>
    <w:rsid w:val="00B933E8"/>
    <w:rsid w:val="00BA1DB3"/>
    <w:rsid w:val="00BA5030"/>
    <w:rsid w:val="00BB7EE6"/>
    <w:rsid w:val="00BC275E"/>
    <w:rsid w:val="00BD53BE"/>
    <w:rsid w:val="00BD7718"/>
    <w:rsid w:val="00BE413B"/>
    <w:rsid w:val="00BF01DC"/>
    <w:rsid w:val="00BF3822"/>
    <w:rsid w:val="00C06ADD"/>
    <w:rsid w:val="00C10715"/>
    <w:rsid w:val="00C1538B"/>
    <w:rsid w:val="00C326C4"/>
    <w:rsid w:val="00C4121C"/>
    <w:rsid w:val="00C43F08"/>
    <w:rsid w:val="00C505E1"/>
    <w:rsid w:val="00C65D5B"/>
    <w:rsid w:val="00C723C3"/>
    <w:rsid w:val="00CA038A"/>
    <w:rsid w:val="00CA390D"/>
    <w:rsid w:val="00CB6C3B"/>
    <w:rsid w:val="00CB7F28"/>
    <w:rsid w:val="00CC074D"/>
    <w:rsid w:val="00CC3EA5"/>
    <w:rsid w:val="00CD752F"/>
    <w:rsid w:val="00CF1384"/>
    <w:rsid w:val="00CF6517"/>
    <w:rsid w:val="00D07547"/>
    <w:rsid w:val="00D10B70"/>
    <w:rsid w:val="00D36E0D"/>
    <w:rsid w:val="00D429A1"/>
    <w:rsid w:val="00D473C1"/>
    <w:rsid w:val="00D50A98"/>
    <w:rsid w:val="00D61EDB"/>
    <w:rsid w:val="00DA3A74"/>
    <w:rsid w:val="00DA6E0B"/>
    <w:rsid w:val="00DC3A30"/>
    <w:rsid w:val="00DD25F8"/>
    <w:rsid w:val="00DE45F7"/>
    <w:rsid w:val="00E06296"/>
    <w:rsid w:val="00E353A2"/>
    <w:rsid w:val="00E3554F"/>
    <w:rsid w:val="00E3687B"/>
    <w:rsid w:val="00E36997"/>
    <w:rsid w:val="00E473A9"/>
    <w:rsid w:val="00E52335"/>
    <w:rsid w:val="00E65FDE"/>
    <w:rsid w:val="00E72E70"/>
    <w:rsid w:val="00E82CAB"/>
    <w:rsid w:val="00E87418"/>
    <w:rsid w:val="00E95441"/>
    <w:rsid w:val="00EA457E"/>
    <w:rsid w:val="00EA493B"/>
    <w:rsid w:val="00EA7902"/>
    <w:rsid w:val="00EB1E4F"/>
    <w:rsid w:val="00EB49B0"/>
    <w:rsid w:val="00EE36CA"/>
    <w:rsid w:val="00EF6C2E"/>
    <w:rsid w:val="00F00820"/>
    <w:rsid w:val="00F107CE"/>
    <w:rsid w:val="00F1323B"/>
    <w:rsid w:val="00F1357F"/>
    <w:rsid w:val="00F25B3E"/>
    <w:rsid w:val="00F353A1"/>
    <w:rsid w:val="00F50EA9"/>
    <w:rsid w:val="00F64ED5"/>
    <w:rsid w:val="00F7406B"/>
    <w:rsid w:val="00F8174C"/>
    <w:rsid w:val="00F848FD"/>
    <w:rsid w:val="00F92DB3"/>
    <w:rsid w:val="00FA143D"/>
    <w:rsid w:val="00FA2050"/>
    <w:rsid w:val="00FA6ADF"/>
    <w:rsid w:val="00FA783B"/>
    <w:rsid w:val="00FC066E"/>
    <w:rsid w:val="00FC15E0"/>
    <w:rsid w:val="00FC38FE"/>
    <w:rsid w:val="00FD21E2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5D0AC"/>
  <w15:docId w15:val="{A78BE42E-F105-4B02-B7E7-C2EFE6A3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2D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2D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pPr>
      <w:tabs>
        <w:tab w:val="center" w:pos="5040"/>
        <w:tab w:val="right" w:pos="1006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MTEquationSection">
    <w:name w:val="MTEquationSection"/>
    <w:basedOn w:val="DefaultParagraphFont"/>
    <w:rPr>
      <w:b/>
      <w:vanish/>
      <w:color w:val="FF000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002D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02D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10715"/>
  </w:style>
  <w:style w:type="numbering" w:customStyle="1" w:styleId="Style1">
    <w:name w:val="Style1"/>
    <w:uiPriority w:val="99"/>
    <w:rsid w:val="00757ED9"/>
    <w:pPr>
      <w:numPr>
        <w:numId w:val="4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0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a.com/manuals13/gsw1.pdf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ABD86D-8B99-496C-B15C-C45C0694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3764</TotalTime>
  <Pages>6</Pages>
  <Words>1654</Words>
  <Characters>11012</Characters>
  <Application>Microsoft Office Word</Application>
  <DocSecurity>0</DocSecurity>
  <Lines>265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 praktikum</vt:lpstr>
    </vt:vector>
  </TitlesOfParts>
  <Company>TTÜ</Company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praktikum</dc:title>
  <dc:subject>ökonomeetria</dc:subject>
  <dc:creator>Ako Sauga</dc:creator>
  <cp:lastModifiedBy>Ako Sauga</cp:lastModifiedBy>
  <cp:revision>82</cp:revision>
  <cp:lastPrinted>2023-12-15T18:49:00Z</cp:lastPrinted>
  <dcterms:created xsi:type="dcterms:W3CDTF">2021-10-06T09:47:00Z</dcterms:created>
  <dcterms:modified xsi:type="dcterms:W3CDTF">2026-01-31T14:08:00Z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  <property fmtid="{D5CDD505-2E9C-101B-9397-08002B2CF9AE}" pid="4" name="MTEquationSection">
    <vt:lpwstr>1</vt:lpwstr>
  </property>
  <property fmtid="{D5CDD505-2E9C-101B-9397-08002B2CF9AE}" pid="5" name="MTEquationNumber2">
    <vt:lpwstr>(#E1)</vt:lpwstr>
  </property>
</Properties>
</file>