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7E6C" w14:textId="68EF1D6D" w:rsidR="007E0D1C" w:rsidRDefault="00D02DB4">
      <w:pPr>
        <w:jc w:val="center"/>
        <w:outlineLvl w:val="0"/>
        <w:rPr>
          <w:b/>
        </w:rPr>
      </w:pPr>
      <w:r>
        <w:rPr>
          <w:b/>
        </w:rPr>
        <w:t>1.</w:t>
      </w:r>
      <w:r w:rsidR="00D8567B">
        <w:rPr>
          <w:b/>
        </w:rPr>
        <w:t xml:space="preserve"> </w:t>
      </w:r>
      <w:r>
        <w:rPr>
          <w:b/>
        </w:rPr>
        <w:t>SISSEJUHATUS</w:t>
      </w:r>
    </w:p>
    <w:p w14:paraId="2C06ABB5" w14:textId="38D70C57" w:rsidR="007E0D1C" w:rsidRDefault="00D8567B">
      <w:r>
        <w:rPr>
          <w:b/>
        </w:rPr>
        <w:t>Teemad:</w:t>
      </w:r>
      <w:r>
        <w:t xml:space="preserve"> Tutvumine programmiga Gretl. Kirjeldava statistika suurused, jaotusdiagrammid, </w:t>
      </w:r>
      <w:r w:rsidR="00E84010" w:rsidRPr="00B4601F">
        <w:t xml:space="preserve">korrelatsioon, </w:t>
      </w:r>
      <w:r>
        <w:t xml:space="preserve">hajumisdiagrammid, </w:t>
      </w:r>
      <w:r w:rsidR="00170C24">
        <w:t>a</w:t>
      </w:r>
      <w:r>
        <w:t>lamvalimite moodustamine</w:t>
      </w:r>
      <w:r w:rsidR="00170C24">
        <w:t>,</w:t>
      </w:r>
      <w:r>
        <w:t xml:space="preserve"> </w:t>
      </w:r>
      <w:r w:rsidR="00170C24">
        <w:t>u</w:t>
      </w:r>
      <w:r>
        <w:t>ue tunnuse lisamine</w:t>
      </w:r>
      <w:r w:rsidR="00170C24">
        <w:t>,</w:t>
      </w:r>
      <w:r>
        <w:t xml:space="preserve"> </w:t>
      </w:r>
      <w:r w:rsidR="00170C24">
        <w:t>a</w:t>
      </w:r>
      <w:r>
        <w:t xml:space="preserve">ndmete sorteerimine määratud tunnuse järgi. </w:t>
      </w:r>
      <w:r w:rsidR="00170C24">
        <w:t xml:space="preserve">Hüpoteeside </w:t>
      </w:r>
      <w:r w:rsidR="00A63E01">
        <w:t>testimine</w:t>
      </w:r>
      <w:r w:rsidR="00170C24">
        <w:t>.</w:t>
      </w:r>
    </w:p>
    <w:p w14:paraId="16F61A9E" w14:textId="77777777" w:rsidR="007E0D1C" w:rsidRDefault="00D8567B">
      <w:r>
        <w:rPr>
          <w:b/>
        </w:rPr>
        <w:t>Failid</w:t>
      </w:r>
      <w:r>
        <w:t>: stud.gdt, autod.gdt</w:t>
      </w:r>
      <w:r w:rsidR="002C5B72">
        <w:t>, arenduskulud.gdt</w:t>
      </w:r>
    </w:p>
    <w:p w14:paraId="7A67ED65" w14:textId="77777777" w:rsidR="007E0D1C" w:rsidRDefault="007E0D1C"/>
    <w:p w14:paraId="09856BBD" w14:textId="4E729FF1" w:rsidR="00B71A0C" w:rsidRDefault="00B71A0C">
      <w:r>
        <w:t>Praktikumis ülesanded 1-4, iseseisvalt 5-7.</w:t>
      </w:r>
    </w:p>
    <w:p w14:paraId="045BC5D0" w14:textId="77777777" w:rsidR="00B71A0C" w:rsidRDefault="00B71A0C"/>
    <w:p w14:paraId="000B3F45" w14:textId="55569029" w:rsidR="007E0D1C" w:rsidRDefault="00D8567B">
      <w:r>
        <w:rPr>
          <w:b/>
        </w:rPr>
        <w:t>Ülesanne 1.</w:t>
      </w:r>
      <w:r>
        <w:t xml:space="preserve"> </w:t>
      </w:r>
      <w:r>
        <w:rPr>
          <w:b/>
        </w:rPr>
        <w:t>Tutvumine programmiga Gretl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Fail stud.gdt</w:t>
      </w:r>
    </w:p>
    <w:p w14:paraId="2D03FCCF" w14:textId="77777777" w:rsidR="00554BA9" w:rsidRDefault="00554BA9"/>
    <w:p w14:paraId="4256FF68" w14:textId="28FA7FC2" w:rsidR="00D62B3C" w:rsidRDefault="00D62B3C">
      <w:r>
        <w:t xml:space="preserve">Ökonomeetriapakett  Gretl on vabavara. Programmi veebileht, kust saab installeerimisfaili (opsüsteemid Windows, MacOS, Linux) </w:t>
      </w:r>
      <w:hyperlink r:id="rId8" w:history="1">
        <w:r w:rsidR="003A1038" w:rsidRPr="007B23A1">
          <w:rPr>
            <w:rStyle w:val="Hyperlink"/>
          </w:rPr>
          <w:t>https://gretl.sourceforge.net/</w:t>
        </w:r>
      </w:hyperlink>
      <w:r>
        <w:t xml:space="preserve"> </w:t>
      </w:r>
      <w:r w:rsidR="00D945A7">
        <w:t xml:space="preserve">Eestikeelne lühijuhend on õppejõu A.Sauga kodulehel </w:t>
      </w:r>
      <w:hyperlink r:id="rId9" w:history="1">
        <w:r w:rsidR="00D945A7" w:rsidRPr="00E67113">
          <w:rPr>
            <w:rStyle w:val="Hyperlink"/>
          </w:rPr>
          <w:t>https://www.sauga.pri.ee/gretl</w:t>
        </w:r>
      </w:hyperlink>
    </w:p>
    <w:p w14:paraId="58B3CB0B" w14:textId="77777777" w:rsidR="00D945A7" w:rsidRDefault="00D945A7"/>
    <w:p w14:paraId="058AC5AE" w14:textId="4B053920" w:rsidR="00BF795C" w:rsidRDefault="00D8567B">
      <w:pPr>
        <w:numPr>
          <w:ilvl w:val="0"/>
          <w:numId w:val="1"/>
        </w:numPr>
      </w:pPr>
      <w:r>
        <w:t>Käivita</w:t>
      </w:r>
      <w:r w:rsidR="006A533A">
        <w:t>da</w:t>
      </w:r>
      <w:r>
        <w:t xml:space="preserve"> programm G</w:t>
      </w:r>
      <w:r w:rsidR="00DC1512">
        <w:t>retl</w:t>
      </w:r>
      <w:r>
        <w:t xml:space="preserve"> ja uuri</w:t>
      </w:r>
      <w:r w:rsidR="006A533A">
        <w:t>da</w:t>
      </w:r>
      <w:r>
        <w:t xml:space="preserve">, </w:t>
      </w:r>
      <w:r w:rsidR="00BF795C">
        <w:t xml:space="preserve">kuidas saab avada kasutaja andmefaile ning millises formaadis faile on võimalik Gretlis avada </w:t>
      </w:r>
      <w:r w:rsidR="00BF795C" w:rsidRPr="002F61F7">
        <w:rPr>
          <w:i/>
          <w:iCs/>
        </w:rPr>
        <w:t>(File-&gt;Open</w:t>
      </w:r>
      <w:r w:rsidR="00BF795C">
        <w:rPr>
          <w:i/>
          <w:iCs/>
        </w:rPr>
        <w:t xml:space="preserve"> data-&gt;User file</w:t>
      </w:r>
      <w:r w:rsidR="00BF795C">
        <w:t xml:space="preserve">). </w:t>
      </w:r>
    </w:p>
    <w:p w14:paraId="351A41C2" w14:textId="213F2329" w:rsidR="007E0D1C" w:rsidRDefault="00D8567B">
      <w:pPr>
        <w:numPr>
          <w:ilvl w:val="0"/>
          <w:numId w:val="1"/>
        </w:numPr>
      </w:pPr>
      <w:r>
        <w:t>Ava</w:t>
      </w:r>
      <w:r w:rsidR="006A533A">
        <w:t>da</w:t>
      </w:r>
      <w:r>
        <w:t xml:space="preserve"> andmefail stud.gdt. See sisaldab andmeid  609 üliõpilase kohta USA Vanderbilti ülikoolist</w:t>
      </w:r>
      <w:r w:rsidR="00D8364C">
        <w:rPr>
          <w:rStyle w:val="FootnoteReference"/>
        </w:rPr>
        <w:footnoteReference w:id="1"/>
      </w:r>
      <w:r>
        <w:t>:</w:t>
      </w:r>
    </w:p>
    <w:p w14:paraId="4B5975D5" w14:textId="77777777" w:rsidR="007E0D1C" w:rsidRDefault="00D8567B">
      <w:pPr>
        <w:ind w:firstLine="284"/>
      </w:pPr>
      <w:r>
        <w:t>FGPA - üliõpilase kõigi tulemuste aritmeetiline keskmine 1. kursuse lõpul, vahemikus 0 - 4;</w:t>
      </w:r>
    </w:p>
    <w:p w14:paraId="420A5BB9" w14:textId="77777777" w:rsidR="007E0D1C" w:rsidRDefault="00D8567B">
      <w:pPr>
        <w:ind w:firstLine="284"/>
      </w:pPr>
      <w:r>
        <w:t>SATM - matemaatika SAT testi tulemus jagatud 100-ga, vahemikus 0 - 10;</w:t>
      </w:r>
    </w:p>
    <w:p w14:paraId="226D9EE7" w14:textId="77777777" w:rsidR="007E0D1C" w:rsidRDefault="00D8567B">
      <w:pPr>
        <w:ind w:firstLine="284"/>
      </w:pPr>
      <w:r>
        <w:t>SATV - verbaalse SAT testi tulemus jagatud 100-ga, vahemikus 0 - 10.</w:t>
      </w:r>
    </w:p>
    <w:p w14:paraId="6275BD76" w14:textId="77777777" w:rsidR="007E0D1C" w:rsidRDefault="00D8567B">
      <w:pPr>
        <w:ind w:firstLine="284"/>
      </w:pPr>
      <w:r>
        <w:t>FEM - sugu: 1 naine, 0 mees.</w:t>
      </w:r>
    </w:p>
    <w:p w14:paraId="59F244E3" w14:textId="140EB370" w:rsidR="007E0D1C" w:rsidRDefault="00D8567B">
      <w:pPr>
        <w:numPr>
          <w:ilvl w:val="0"/>
          <w:numId w:val="1"/>
        </w:numPr>
      </w:pPr>
      <w:r>
        <w:t>Uuri</w:t>
      </w:r>
      <w:r w:rsidR="006A533A">
        <w:t>da</w:t>
      </w:r>
      <w:r>
        <w:t xml:space="preserve"> läbi menüüd </w:t>
      </w:r>
      <w:r>
        <w:rPr>
          <w:i/>
        </w:rPr>
        <w:t xml:space="preserve">Data, View, Add, </w:t>
      </w:r>
      <w:r w:rsidR="00DC5E0B">
        <w:rPr>
          <w:i/>
        </w:rPr>
        <w:t xml:space="preserve">Sample, </w:t>
      </w:r>
      <w:r>
        <w:rPr>
          <w:i/>
        </w:rPr>
        <w:t>Variable, Model</w:t>
      </w:r>
      <w:r>
        <w:t>. Lei</w:t>
      </w:r>
      <w:r w:rsidR="006A533A">
        <w:t>d</w:t>
      </w:r>
      <w:r>
        <w:t>a, kuidas saab andmeid vaadata, muuta, lisada. Kuidas saab tunnuse (</w:t>
      </w:r>
      <w:r>
        <w:rPr>
          <w:i/>
        </w:rPr>
        <w:t>variable</w:t>
      </w:r>
      <w:r>
        <w:t>) atribuute muuta. Milliseid kirjeldava statistika suuruseid on võimalik leida (</w:t>
      </w:r>
      <w:r>
        <w:rPr>
          <w:i/>
        </w:rPr>
        <w:t>Summary statistics</w:t>
      </w:r>
      <w:r>
        <w:t>), kuidas leida paarikaupa korrelatsioonikordajaid, kuidas vaadata hajumisdiagramme, milliseid mudeleid on võimalik hinnata</w:t>
      </w:r>
      <w:r w:rsidR="00D8364C">
        <w:t>.</w:t>
      </w:r>
    </w:p>
    <w:p w14:paraId="3E499D52" w14:textId="39942F35" w:rsidR="007E0D1C" w:rsidRDefault="00D8567B">
      <w:pPr>
        <w:numPr>
          <w:ilvl w:val="0"/>
          <w:numId w:val="1"/>
        </w:numPr>
      </w:pPr>
      <w:r>
        <w:t>Lisa</w:t>
      </w:r>
      <w:r w:rsidR="006A533A">
        <w:t>da</w:t>
      </w:r>
      <w:r>
        <w:t xml:space="preserve"> kõikidele tunnustele alapunktis 2) toodud kirjeldused (</w:t>
      </w:r>
      <w:r>
        <w:rPr>
          <w:i/>
        </w:rPr>
        <w:t xml:space="preserve">Variable-&gt;Edit </w:t>
      </w:r>
      <w:r w:rsidR="00913CDC">
        <w:rPr>
          <w:i/>
        </w:rPr>
        <w:t>a</w:t>
      </w:r>
      <w:r>
        <w:rPr>
          <w:i/>
        </w:rPr>
        <w:t>ttributes</w:t>
      </w:r>
      <w:r>
        <w:t>). Peale kirjelduste lisamist tuleb andmefail salvestada</w:t>
      </w:r>
      <w:r w:rsidR="00D8364C">
        <w:t xml:space="preserve"> (</w:t>
      </w:r>
      <w:r w:rsidR="00D8364C" w:rsidRPr="00D8364C">
        <w:rPr>
          <w:i/>
          <w:iCs/>
        </w:rPr>
        <w:t>File-&gt;Save Data</w:t>
      </w:r>
      <w:r w:rsidR="00D8364C">
        <w:t>)</w:t>
      </w:r>
      <w:r>
        <w:t>.</w:t>
      </w:r>
    </w:p>
    <w:p w14:paraId="29251900" w14:textId="19A40DB1" w:rsidR="007E0D1C" w:rsidRDefault="00D8567B">
      <w:pPr>
        <w:numPr>
          <w:ilvl w:val="0"/>
          <w:numId w:val="1"/>
        </w:numPr>
      </w:pPr>
      <w:r>
        <w:t>Tekita</w:t>
      </w:r>
      <w:r w:rsidR="006A533A">
        <w:t>da</w:t>
      </w:r>
      <w:r>
        <w:t xml:space="preserve"> suuruste FGPA, SATM,  ja SATV histogrammid (</w:t>
      </w:r>
      <w:r>
        <w:rPr>
          <w:i/>
        </w:rPr>
        <w:t>Variable</w:t>
      </w:r>
      <w:r>
        <w:t>-&gt;</w:t>
      </w:r>
      <w:r>
        <w:rPr>
          <w:i/>
        </w:rPr>
        <w:t xml:space="preserve">Frequency </w:t>
      </w:r>
      <w:r w:rsidR="00913CDC">
        <w:rPr>
          <w:i/>
        </w:rPr>
        <w:t>d</w:t>
      </w:r>
      <w:r>
        <w:rPr>
          <w:i/>
        </w:rPr>
        <w:t>istribution</w:t>
      </w:r>
      <w:r>
        <w:t>) koos normaaljaotuskõveraga</w:t>
      </w:r>
      <w:r w:rsidR="004B5B9B">
        <w:t xml:space="preserve"> (</w:t>
      </w:r>
      <w:r w:rsidR="004B5B9B" w:rsidRPr="004B5B9B">
        <w:rPr>
          <w:i/>
          <w:iCs/>
        </w:rPr>
        <w:t>Test against normal distribution</w:t>
      </w:r>
      <w:r w:rsidR="004B5B9B">
        <w:t>)</w:t>
      </w:r>
      <w:r>
        <w:t>. Võrrelda empiirilist jaotust normaaljaotusega  (selleks kasutatakse χ</w:t>
      </w:r>
      <w:r>
        <w:rPr>
          <w:vertAlign w:val="superscript"/>
        </w:rPr>
        <w:t>2</w:t>
      </w:r>
      <w:r>
        <w:t xml:space="preserve"> testi). Testi tulemused kuvatakse ka diagrammil. Kas tunnused alluvad normaaljaotusele? Pa</w:t>
      </w:r>
      <w:r w:rsidR="006A533A">
        <w:t>nna</w:t>
      </w:r>
      <w:r>
        <w:t xml:space="preserve"> kirja testi olulisuse tõenäosused </w:t>
      </w:r>
      <w:r>
        <w:rPr>
          <w:i/>
        </w:rPr>
        <w:t>p</w:t>
      </w:r>
      <w:r>
        <w:t xml:space="preserve"> ja nende põhjal tehtud järeldused. Otsustamiseks kasuta</w:t>
      </w:r>
      <w:r w:rsidR="006A533A">
        <w:t>da</w:t>
      </w:r>
      <w:r>
        <w:t xml:space="preserve"> olulisuse nivood 0,05.</w:t>
      </w:r>
    </w:p>
    <w:p w14:paraId="5E4B16D8" w14:textId="77777777" w:rsidR="00AA5C53" w:rsidRDefault="00AA5C53" w:rsidP="00AA5C53">
      <w:pPr>
        <w:ind w:left="284"/>
      </w:pPr>
    </w:p>
    <w:p w14:paraId="0F3CD00C" w14:textId="4C2B0CF6" w:rsidR="007E0D1C" w:rsidRDefault="00D8567B">
      <w:pPr>
        <w:ind w:firstLine="284"/>
      </w:pPr>
      <w:r>
        <w:t>FGPA:</w:t>
      </w:r>
      <w:r>
        <w:tab/>
        <w:t xml:space="preserve">  </w:t>
      </w:r>
      <w:r>
        <w:rPr>
          <w:i/>
        </w:rPr>
        <w:t>p</w:t>
      </w:r>
      <w:r w:rsidR="007972D7">
        <w:t>=</w:t>
      </w:r>
      <w:r w:rsidR="006653F8">
        <w:tab/>
      </w:r>
      <w:r w:rsidR="006653F8">
        <w:tab/>
      </w:r>
      <w:r>
        <w:tab/>
      </w:r>
      <w:r w:rsidR="007972D7">
        <w:t xml:space="preserve">Järeldus: </w:t>
      </w:r>
    </w:p>
    <w:p w14:paraId="2B0614EF" w14:textId="77777777" w:rsidR="007E0D1C" w:rsidRDefault="007E0D1C"/>
    <w:p w14:paraId="235DCD9F" w14:textId="7D67AF66" w:rsidR="007E0D1C" w:rsidRDefault="00D8567B">
      <w:pPr>
        <w:ind w:firstLine="284"/>
      </w:pPr>
      <w:r>
        <w:t>SATM:</w:t>
      </w:r>
      <w:r>
        <w:tab/>
        <w:t xml:space="preserve">  </w:t>
      </w:r>
      <w:r>
        <w:rPr>
          <w:i/>
        </w:rPr>
        <w:t>p</w:t>
      </w:r>
      <w:r>
        <w:t>=</w:t>
      </w:r>
      <w:r w:rsidR="006653F8">
        <w:tab/>
      </w:r>
      <w:r w:rsidR="006653F8">
        <w:tab/>
      </w:r>
      <w:r>
        <w:tab/>
        <w:t>Järeldus</w:t>
      </w:r>
      <w:r w:rsidR="006653F8">
        <w:t>:</w:t>
      </w:r>
    </w:p>
    <w:p w14:paraId="60A61A76" w14:textId="77777777" w:rsidR="007E0D1C" w:rsidRDefault="007E0D1C"/>
    <w:p w14:paraId="5F520891" w14:textId="5E4C0EFD" w:rsidR="007E0D1C" w:rsidRDefault="00D8567B">
      <w:pPr>
        <w:ind w:firstLine="284"/>
      </w:pPr>
      <w:r>
        <w:t>SATV:</w:t>
      </w:r>
      <w:r>
        <w:tab/>
        <w:t xml:space="preserve">  </w:t>
      </w:r>
      <w:r>
        <w:rPr>
          <w:i/>
        </w:rPr>
        <w:t>p</w:t>
      </w:r>
      <w:r>
        <w:t>=</w:t>
      </w:r>
      <w:r w:rsidR="006653F8">
        <w:tab/>
      </w:r>
      <w:r w:rsidR="00901886" w:rsidRPr="00901886">
        <w:tab/>
      </w:r>
      <w:r w:rsidR="00901886" w:rsidRPr="00901886">
        <w:tab/>
      </w:r>
      <w:r>
        <w:t>Järeldus</w:t>
      </w:r>
      <w:r w:rsidR="007972D7">
        <w:t>:</w:t>
      </w:r>
    </w:p>
    <w:p w14:paraId="691F8B80" w14:textId="77777777" w:rsidR="007E0D1C" w:rsidRDefault="007E0D1C"/>
    <w:p w14:paraId="00B858CB" w14:textId="77777777" w:rsidR="007B6106" w:rsidRDefault="00D8567B">
      <w:pPr>
        <w:numPr>
          <w:ilvl w:val="0"/>
          <w:numId w:val="1"/>
        </w:numPr>
      </w:pPr>
      <w:r>
        <w:t xml:space="preserve">a) </w:t>
      </w:r>
      <w:r w:rsidR="0095053F">
        <w:t>Tutvuda</w:t>
      </w:r>
      <w:r>
        <w:t xml:space="preserve"> </w:t>
      </w:r>
      <w:r w:rsidR="0095053F">
        <w:t xml:space="preserve">nende </w:t>
      </w:r>
      <w:r>
        <w:t xml:space="preserve">kolme tunnuse </w:t>
      </w:r>
      <w:r w:rsidR="0095053F">
        <w:t>kirjeldava statistikaga</w:t>
      </w:r>
      <w:r w:rsidR="00350707">
        <w:t xml:space="preserve">. Selleks valida need tunnused välja ja </w:t>
      </w:r>
      <w:r>
        <w:t xml:space="preserve"> </w:t>
      </w:r>
      <w:r w:rsidR="0095053F" w:rsidRPr="0095053F">
        <w:rPr>
          <w:i/>
          <w:iCs/>
        </w:rPr>
        <w:t>View</w:t>
      </w:r>
      <w:r w:rsidR="0095053F">
        <w:t>-&gt;</w:t>
      </w:r>
      <w:r>
        <w:rPr>
          <w:i/>
        </w:rPr>
        <w:t>Summary statistics</w:t>
      </w:r>
      <w:r w:rsidR="0095053F">
        <w:rPr>
          <w:i/>
        </w:rPr>
        <w:t xml:space="preserve">, </w:t>
      </w:r>
      <w:r w:rsidR="00350707">
        <w:rPr>
          <w:i/>
        </w:rPr>
        <w:t xml:space="preserve">-&gt; plain, </w:t>
      </w:r>
      <w:r w:rsidR="00350707" w:rsidRPr="00350707">
        <w:rPr>
          <w:iCs/>
        </w:rPr>
        <w:t>märkida</w:t>
      </w:r>
      <w:r w:rsidR="00350707">
        <w:rPr>
          <w:i/>
        </w:rPr>
        <w:t xml:space="preserve"> </w:t>
      </w:r>
      <w:r w:rsidR="0095053F">
        <w:rPr>
          <w:i/>
        </w:rPr>
        <w:t>Show full statistics</w:t>
      </w:r>
      <w:r>
        <w:t xml:space="preserve">. </w:t>
      </w:r>
    </w:p>
    <w:p w14:paraId="7A378BC2" w14:textId="474A1945" w:rsidR="007E0D1C" w:rsidRDefault="0095053F" w:rsidP="007B6106">
      <w:pPr>
        <w:ind w:left="284" w:firstLine="424"/>
      </w:pPr>
      <w:r>
        <w:t>Kas leiad tunnuse FGPA jaoks järgmised näitajad?</w:t>
      </w:r>
    </w:p>
    <w:p w14:paraId="4423C90B" w14:textId="77777777" w:rsidR="00E27494" w:rsidRDefault="00E27494" w:rsidP="007B6106">
      <w:pPr>
        <w:ind w:left="284" w:firstLine="424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1582"/>
        <w:gridCol w:w="1134"/>
        <w:gridCol w:w="1276"/>
        <w:gridCol w:w="1701"/>
        <w:gridCol w:w="1701"/>
        <w:gridCol w:w="1276"/>
      </w:tblGrid>
      <w:tr w:rsidR="007E0D1C" w14:paraId="1D3906B4" w14:textId="77777777" w:rsidTr="00490668">
        <w:tc>
          <w:tcPr>
            <w:tcW w:w="936" w:type="dxa"/>
          </w:tcPr>
          <w:p w14:paraId="3FF97EA6" w14:textId="77777777" w:rsidR="007E0D1C" w:rsidRDefault="00D8567B">
            <w:pPr>
              <w:jc w:val="center"/>
            </w:pPr>
            <w:r>
              <w:t>Tunnus</w:t>
            </w:r>
          </w:p>
        </w:tc>
        <w:tc>
          <w:tcPr>
            <w:tcW w:w="1582" w:type="dxa"/>
          </w:tcPr>
          <w:p w14:paraId="617C72CE" w14:textId="77777777" w:rsidR="007E0D1C" w:rsidRDefault="00D8567B">
            <w:pPr>
              <w:jc w:val="center"/>
            </w:pPr>
            <w:r>
              <w:t>Aritmee</w:t>
            </w:r>
            <w:r>
              <w:softHyphen/>
              <w:t>ti</w:t>
            </w:r>
            <w:r>
              <w:softHyphen/>
              <w:t>line keskmine</w:t>
            </w:r>
          </w:p>
        </w:tc>
        <w:tc>
          <w:tcPr>
            <w:tcW w:w="1134" w:type="dxa"/>
          </w:tcPr>
          <w:p w14:paraId="7E4D3421" w14:textId="77777777" w:rsidR="007E0D1C" w:rsidRDefault="00D8567B">
            <w:pPr>
              <w:jc w:val="center"/>
            </w:pPr>
            <w:r>
              <w:t>Mediaan</w:t>
            </w:r>
          </w:p>
        </w:tc>
        <w:tc>
          <w:tcPr>
            <w:tcW w:w="1276" w:type="dxa"/>
          </w:tcPr>
          <w:p w14:paraId="72D5DA62" w14:textId="77777777" w:rsidR="007E0D1C" w:rsidRDefault="00D8567B">
            <w:pPr>
              <w:jc w:val="center"/>
            </w:pPr>
            <w:r>
              <w:t>Standard-hälve</w:t>
            </w:r>
          </w:p>
        </w:tc>
        <w:tc>
          <w:tcPr>
            <w:tcW w:w="1701" w:type="dxa"/>
          </w:tcPr>
          <w:p w14:paraId="6B7A69DA" w14:textId="77777777" w:rsidR="00490668" w:rsidRDefault="00D8567B" w:rsidP="00490668">
            <w:pPr>
              <w:jc w:val="center"/>
            </w:pPr>
            <w:r>
              <w:t>Variatsiooni-kordaja</w:t>
            </w:r>
            <w:r w:rsidR="00490668">
              <w:t xml:space="preserve"> </w:t>
            </w:r>
          </w:p>
          <w:p w14:paraId="41D4F02B" w14:textId="40DCA388" w:rsidR="007E0D1C" w:rsidRDefault="00D8567B" w:rsidP="00490668">
            <w:pPr>
              <w:jc w:val="center"/>
            </w:pPr>
            <w:r>
              <w:t>(C.V)</w:t>
            </w:r>
          </w:p>
        </w:tc>
        <w:tc>
          <w:tcPr>
            <w:tcW w:w="1701" w:type="dxa"/>
          </w:tcPr>
          <w:p w14:paraId="210E87AD" w14:textId="77777777" w:rsidR="007E0D1C" w:rsidRDefault="00D8567B">
            <w:pPr>
              <w:jc w:val="center"/>
            </w:pPr>
            <w:r>
              <w:t>Asümmeetria</w:t>
            </w:r>
            <w:r>
              <w:softHyphen/>
              <w:t>kordaja</w:t>
            </w:r>
          </w:p>
        </w:tc>
        <w:tc>
          <w:tcPr>
            <w:tcW w:w="1276" w:type="dxa"/>
          </w:tcPr>
          <w:p w14:paraId="4577BA75" w14:textId="77777777" w:rsidR="007E0D1C" w:rsidRDefault="00D8567B">
            <w:pPr>
              <w:jc w:val="center"/>
            </w:pPr>
            <w:r>
              <w:t>Püstakuse kordaja</w:t>
            </w:r>
          </w:p>
        </w:tc>
      </w:tr>
      <w:tr w:rsidR="007E0D1C" w14:paraId="488C5BFA" w14:textId="77777777" w:rsidTr="00490668">
        <w:trPr>
          <w:trHeight w:val="454"/>
        </w:trPr>
        <w:tc>
          <w:tcPr>
            <w:tcW w:w="936" w:type="dxa"/>
          </w:tcPr>
          <w:p w14:paraId="2FC2E5F5" w14:textId="77777777" w:rsidR="007E0D1C" w:rsidRDefault="00D8567B">
            <w:r>
              <w:t>FGPA</w:t>
            </w:r>
          </w:p>
        </w:tc>
        <w:tc>
          <w:tcPr>
            <w:tcW w:w="1582" w:type="dxa"/>
          </w:tcPr>
          <w:p w14:paraId="62FCB52E" w14:textId="414E79FF" w:rsidR="007E0D1C" w:rsidRDefault="007E0D1C"/>
        </w:tc>
        <w:tc>
          <w:tcPr>
            <w:tcW w:w="1134" w:type="dxa"/>
          </w:tcPr>
          <w:p w14:paraId="13BF8300" w14:textId="04CA6637" w:rsidR="007E0D1C" w:rsidRDefault="007E0D1C"/>
        </w:tc>
        <w:tc>
          <w:tcPr>
            <w:tcW w:w="1276" w:type="dxa"/>
          </w:tcPr>
          <w:p w14:paraId="35114FF2" w14:textId="48C3300E" w:rsidR="007E0D1C" w:rsidRDefault="007E0D1C"/>
        </w:tc>
        <w:tc>
          <w:tcPr>
            <w:tcW w:w="1701" w:type="dxa"/>
          </w:tcPr>
          <w:p w14:paraId="7434D28C" w14:textId="3C045193" w:rsidR="007E0D1C" w:rsidRDefault="007E0D1C"/>
        </w:tc>
        <w:tc>
          <w:tcPr>
            <w:tcW w:w="1701" w:type="dxa"/>
          </w:tcPr>
          <w:p w14:paraId="297E4AAF" w14:textId="0B375FC5" w:rsidR="007E0D1C" w:rsidRDefault="007E0D1C"/>
        </w:tc>
        <w:tc>
          <w:tcPr>
            <w:tcW w:w="1276" w:type="dxa"/>
          </w:tcPr>
          <w:p w14:paraId="6D03DEEF" w14:textId="473EE349" w:rsidR="007E0D1C" w:rsidRDefault="007E0D1C"/>
        </w:tc>
      </w:tr>
    </w:tbl>
    <w:p w14:paraId="0D87D99C" w14:textId="2FB3F0A4" w:rsidR="0095053F" w:rsidRDefault="0095053F" w:rsidP="0095053F"/>
    <w:p w14:paraId="25239B8C" w14:textId="654FEEDB" w:rsidR="0095053F" w:rsidRDefault="0095053F" w:rsidP="0095053F">
      <w:r>
        <w:t>Võr</w:t>
      </w:r>
      <w:r w:rsidR="00742B59">
        <w:t>relda</w:t>
      </w:r>
      <w:r>
        <w:t xml:space="preserve"> FGPA, SATM ja SATV statistilisi näitajaid ning vasta</w:t>
      </w:r>
      <w:r w:rsidR="00742B59">
        <w:t>ta</w:t>
      </w:r>
      <w:r>
        <w:t xml:space="preserve"> järgmistele küsimustele.</w:t>
      </w:r>
    </w:p>
    <w:p w14:paraId="373EBE69" w14:textId="4B04ADAE" w:rsidR="007E0D1C" w:rsidRDefault="00D8567B">
      <w:pPr>
        <w:numPr>
          <w:ilvl w:val="1"/>
          <w:numId w:val="1"/>
        </w:numPr>
      </w:pPr>
      <w:r>
        <w:t xml:space="preserve">Milline suurus varieerub kõige vähem? </w:t>
      </w:r>
    </w:p>
    <w:p w14:paraId="7D1B8248" w14:textId="77777777" w:rsidR="007E0D1C" w:rsidRDefault="00D8567B">
      <w:pPr>
        <w:numPr>
          <w:ilvl w:val="1"/>
          <w:numId w:val="1"/>
        </w:numPr>
      </w:pPr>
      <w:r>
        <w:lastRenderedPageBreak/>
        <w:t xml:space="preserve">Milline suurus on negatiivse asümmeetriaga? </w:t>
      </w:r>
    </w:p>
    <w:p w14:paraId="2361F094" w14:textId="77777777" w:rsidR="007E0D1C" w:rsidRDefault="00D8567B">
      <w:pPr>
        <w:numPr>
          <w:ilvl w:val="1"/>
          <w:numId w:val="1"/>
        </w:numPr>
      </w:pPr>
      <w:r>
        <w:t>Milline suurus on kõige lamedam?</w:t>
      </w:r>
    </w:p>
    <w:p w14:paraId="7F57314F" w14:textId="77777777" w:rsidR="007E0D1C" w:rsidRDefault="007E0D1C"/>
    <w:p w14:paraId="4F0B91D8" w14:textId="65525CE9" w:rsidR="007E0D1C" w:rsidRDefault="00D8567B">
      <w:pPr>
        <w:numPr>
          <w:ilvl w:val="0"/>
          <w:numId w:val="1"/>
        </w:numPr>
      </w:pPr>
      <w:r>
        <w:t>Uuri</w:t>
      </w:r>
      <w:r w:rsidR="00D8364C">
        <w:t>da</w:t>
      </w:r>
      <w:r>
        <w:t xml:space="preserve"> paarikaupa nende tunnuste vahelist </w:t>
      </w:r>
      <w:r w:rsidR="00681BF6">
        <w:t xml:space="preserve">lineaarset ehk Pearsoni </w:t>
      </w:r>
      <w:r>
        <w:t>korrelatsiooni.</w:t>
      </w:r>
    </w:p>
    <w:p w14:paraId="7A0ED855" w14:textId="6E961962" w:rsidR="007E0D1C" w:rsidRDefault="007C0A16">
      <w:pPr>
        <w:numPr>
          <w:ilvl w:val="0"/>
          <w:numId w:val="3"/>
        </w:numPr>
      </w:pPr>
      <w:r>
        <w:t xml:space="preserve">Tutvuda </w:t>
      </w:r>
      <w:r w:rsidR="00D8567B">
        <w:t>korrelatsioonimaatriks</w:t>
      </w:r>
      <w:r w:rsidR="004E59D1">
        <w:t>i</w:t>
      </w:r>
      <w:r>
        <w:t>ga</w:t>
      </w:r>
      <w:r w:rsidR="00D8567B">
        <w:t xml:space="preserve"> (</w:t>
      </w:r>
      <w:r w:rsidR="00D8567B">
        <w:rPr>
          <w:i/>
        </w:rPr>
        <w:t>View, Correlation</w:t>
      </w:r>
      <w:r w:rsidR="00681BF6">
        <w:rPr>
          <w:i/>
        </w:rPr>
        <w:t>s,</w:t>
      </w:r>
      <w:r w:rsidR="00D8567B">
        <w:rPr>
          <w:i/>
        </w:rPr>
        <w:t xml:space="preserve"> </w:t>
      </w:r>
      <w:r w:rsidR="00681BF6">
        <w:rPr>
          <w:i/>
        </w:rPr>
        <w:t>Pearson</w:t>
      </w:r>
      <w:r w:rsidR="00D8567B">
        <w:t xml:space="preserve">) </w:t>
      </w:r>
    </w:p>
    <w:p w14:paraId="4F0E2BD6" w14:textId="77777777" w:rsidR="00E27494" w:rsidRDefault="00E27494" w:rsidP="00E27494">
      <w:pPr>
        <w:ind w:left="1080"/>
      </w:pPr>
      <w:r>
        <w:t>Korrelatsioonimaatriksi aruande kopeerimiseks Wordi valida aruande akna nupurealt</w:t>
      </w:r>
    </w:p>
    <w:p w14:paraId="7B2A3BFE" w14:textId="5F36A96A" w:rsidR="00E27494" w:rsidRPr="00E27494" w:rsidRDefault="00E27494" w:rsidP="00E27494">
      <w:pPr>
        <w:ind w:left="1080"/>
        <w:rPr>
          <w:i/>
          <w:iCs/>
        </w:rPr>
      </w:pPr>
      <w:r>
        <w:t xml:space="preserve"> </w:t>
      </w:r>
      <w:r w:rsidRPr="00E27494">
        <w:rPr>
          <w:i/>
          <w:iCs/>
        </w:rPr>
        <w:t>Copy &gt; RTF</w:t>
      </w:r>
    </w:p>
    <w:p w14:paraId="3792B697" w14:textId="77777777" w:rsidR="007E0D1C" w:rsidRDefault="00D8567B">
      <w:pPr>
        <w:numPr>
          <w:ilvl w:val="0"/>
          <w:numId w:val="3"/>
        </w:numPr>
      </w:pPr>
      <w:r>
        <w:t>Kumma SAT testi tulemusega on tulemuste üldine keskmine FGPA rohkem seotud?</w:t>
      </w:r>
    </w:p>
    <w:p w14:paraId="78BE2A6F" w14:textId="3D693E26" w:rsidR="007E0D1C" w:rsidRDefault="00D8567B">
      <w:pPr>
        <w:numPr>
          <w:ilvl w:val="0"/>
          <w:numId w:val="3"/>
        </w:numPr>
      </w:pPr>
      <w:bookmarkStart w:id="0" w:name="_Hlk80215642"/>
      <w:r>
        <w:t>Kui suur on kriitiline korrelatsioonikordaja</w:t>
      </w:r>
      <w:r w:rsidR="00350707">
        <w:t xml:space="preserve"> nivool 5%</w:t>
      </w:r>
      <w:r>
        <w:t xml:space="preserve">? </w:t>
      </w:r>
    </w:p>
    <w:p w14:paraId="326EE893" w14:textId="3AB651B4" w:rsidR="007E0D1C" w:rsidRDefault="00D8567B">
      <w:pPr>
        <w:numPr>
          <w:ilvl w:val="0"/>
          <w:numId w:val="3"/>
        </w:numPr>
      </w:pPr>
      <w:r>
        <w:t>Kas korrelatsioonikordajad on statistiliselt olulised</w:t>
      </w:r>
      <w:r w:rsidR="00350707">
        <w:t xml:space="preserve"> nivool 5%</w:t>
      </w:r>
      <w:r>
        <w:t>?</w:t>
      </w:r>
    </w:p>
    <w:p w14:paraId="784EC2E9" w14:textId="26304FD8" w:rsidR="004E59D1" w:rsidRDefault="004E59D1">
      <w:pPr>
        <w:numPr>
          <w:ilvl w:val="0"/>
          <w:numId w:val="3"/>
        </w:numPr>
      </w:pPr>
      <w:r>
        <w:t>Graafiliselt võib korrelatsiooni uurida vastavate hajumisdiagrammide abil (</w:t>
      </w:r>
      <w:r>
        <w:rPr>
          <w:i/>
        </w:rPr>
        <w:t>View</w:t>
      </w:r>
      <w:r>
        <w:t xml:space="preserve">, </w:t>
      </w:r>
      <w:r>
        <w:rPr>
          <w:i/>
        </w:rPr>
        <w:t>Graph specified vars</w:t>
      </w:r>
      <w:r>
        <w:t xml:space="preserve">, </w:t>
      </w:r>
      <w:r>
        <w:rPr>
          <w:i/>
        </w:rPr>
        <w:t>X-Y scatter</w:t>
      </w:r>
      <w:r>
        <w:t>).</w:t>
      </w:r>
    </w:p>
    <w:bookmarkEnd w:id="0"/>
    <w:p w14:paraId="3433DBD6" w14:textId="77777777" w:rsidR="007E0D1C" w:rsidRDefault="00D8567B">
      <w:pPr>
        <w:keepNext/>
        <w:numPr>
          <w:ilvl w:val="0"/>
          <w:numId w:val="1"/>
        </w:numPr>
      </w:pPr>
      <w:r>
        <w:t>Lei</w:t>
      </w:r>
      <w:r w:rsidR="006A533A">
        <w:t>d</w:t>
      </w:r>
      <w:r>
        <w:t>a, ku</w:t>
      </w:r>
      <w:r w:rsidR="00AF688F">
        <w:t>i palju on selles kogumis naisi ja</w:t>
      </w:r>
      <w:r>
        <w:t xml:space="preserve"> kui palju mehi ning </w:t>
      </w:r>
      <w:r w:rsidR="00AF688F">
        <w:t xml:space="preserve">kui suur on </w:t>
      </w:r>
      <w:r>
        <w:t>naiste osakaal.</w:t>
      </w:r>
    </w:p>
    <w:p w14:paraId="44857F14" w14:textId="77777777" w:rsidR="007E0D1C" w:rsidRDefault="007E0D1C">
      <w:pPr>
        <w:keepNext/>
      </w:pPr>
    </w:p>
    <w:p w14:paraId="5068F00A" w14:textId="3D35997A" w:rsidR="007E0D1C" w:rsidRDefault="00D8567B">
      <w:pPr>
        <w:keepNext/>
      </w:pPr>
      <w:r>
        <w:t xml:space="preserve">Naisüliõpilasi </w:t>
      </w:r>
      <w:r w:rsidR="006653F8">
        <w:tab/>
      </w:r>
      <w:r w:rsidR="006653F8">
        <w:tab/>
      </w:r>
      <w:r w:rsidR="006653F8">
        <w:tab/>
      </w:r>
      <w:r>
        <w:t>Meesüliõpilasi</w:t>
      </w:r>
      <w:r w:rsidR="006653F8">
        <w:t>:</w:t>
      </w:r>
      <w:r w:rsidR="006653F8">
        <w:tab/>
      </w:r>
      <w:r>
        <w:tab/>
        <w:t>Naisüliõpilaste osakaal</w:t>
      </w:r>
    </w:p>
    <w:p w14:paraId="64CD9E4D" w14:textId="77777777" w:rsidR="007E0D1C" w:rsidRDefault="007E0D1C">
      <w:pPr>
        <w:keepNext/>
      </w:pPr>
    </w:p>
    <w:p w14:paraId="797BCB56" w14:textId="54EF3205" w:rsidR="005101A7" w:rsidRDefault="00D8567B">
      <w:pPr>
        <w:keepNext/>
        <w:numPr>
          <w:ilvl w:val="0"/>
          <w:numId w:val="1"/>
        </w:numPr>
      </w:pPr>
      <w:r>
        <w:t>Kui suur on matemaatika SAT testi tulemuste keskmine naisüliõpilastel ja meesüliõpilastel eraldi? Nende leidmiseks tuleb nais- ja meesüliõpilas</w:t>
      </w:r>
      <w:r w:rsidR="005101A7">
        <w:t>te</w:t>
      </w:r>
      <w:r>
        <w:t xml:space="preserve"> </w:t>
      </w:r>
      <w:r w:rsidR="005101A7">
        <w:t xml:space="preserve">kirjeldavat statistikat eraldi </w:t>
      </w:r>
      <w:r>
        <w:t>vaadelda</w:t>
      </w:r>
      <w:r w:rsidR="005101A7">
        <w:t xml:space="preserve">. </w:t>
      </w:r>
      <w:r w:rsidR="00D02DB4">
        <w:t>Kirjeldav statistika d</w:t>
      </w:r>
      <w:r w:rsidR="005101A7">
        <w:t xml:space="preserve">iskreetse tunnuse abil kategoriseeritud </w:t>
      </w:r>
      <w:r w:rsidR="00D02DB4">
        <w:t>valimi korral</w:t>
      </w:r>
      <w:r w:rsidR="005101A7">
        <w:t xml:space="preserve">:  </w:t>
      </w:r>
      <w:r w:rsidR="005101A7" w:rsidRPr="005101A7">
        <w:rPr>
          <w:i/>
          <w:iCs/>
        </w:rPr>
        <w:t>View-&gt; Summary statistics -&gt; factorized</w:t>
      </w:r>
      <w:r w:rsidR="005101A7">
        <w:t xml:space="preserve"> </w:t>
      </w:r>
    </w:p>
    <w:p w14:paraId="2C88C468" w14:textId="5A29F4AB" w:rsidR="005101A7" w:rsidRDefault="005101A7" w:rsidP="005101A7">
      <w:pPr>
        <w:keepNext/>
        <w:ind w:firstLine="708"/>
      </w:pPr>
      <w:r w:rsidRPr="005101A7">
        <w:rPr>
          <w:i/>
          <w:iCs/>
        </w:rPr>
        <w:t>Primary variable</w:t>
      </w:r>
      <w:r>
        <w:tab/>
        <w:t>SATM</w:t>
      </w:r>
    </w:p>
    <w:p w14:paraId="7DB7BDBA" w14:textId="7879ED1A" w:rsidR="005101A7" w:rsidRDefault="005101A7" w:rsidP="005101A7">
      <w:pPr>
        <w:keepNext/>
        <w:ind w:firstLine="708"/>
      </w:pPr>
      <w:r w:rsidRPr="005101A7">
        <w:rPr>
          <w:i/>
          <w:iCs/>
        </w:rPr>
        <w:t>Factor (discrete)</w:t>
      </w:r>
      <w:r>
        <w:tab/>
        <w:t>FEM</w:t>
      </w:r>
    </w:p>
    <w:p w14:paraId="71318B54" w14:textId="77777777" w:rsidR="007E0D1C" w:rsidRDefault="007E0D1C">
      <w:pPr>
        <w:keepNext/>
      </w:pPr>
    </w:p>
    <w:p w14:paraId="14BB1A11" w14:textId="0AE88371" w:rsidR="007E0D1C" w:rsidRDefault="005101A7">
      <w:pPr>
        <w:keepNext/>
        <w:ind w:firstLine="708"/>
      </w:pPr>
      <w:r>
        <w:t>Mee</w:t>
      </w:r>
      <w:r w:rsidR="0056758E">
        <w:t>s</w:t>
      </w:r>
      <w:r>
        <w:t>üli</w:t>
      </w:r>
      <w:r w:rsidR="00D8567B">
        <w:t>õpilaste SATM keskmine on</w:t>
      </w:r>
    </w:p>
    <w:p w14:paraId="298B2D86" w14:textId="7EB56D80" w:rsidR="007E0D1C" w:rsidRDefault="005101A7">
      <w:pPr>
        <w:keepNext/>
        <w:ind w:firstLine="708"/>
      </w:pPr>
      <w:r>
        <w:t>Nais</w:t>
      </w:r>
      <w:r w:rsidR="00D8567B">
        <w:t>üliõpilaste SATM keskmine on</w:t>
      </w:r>
    </w:p>
    <w:p w14:paraId="5B5E304A" w14:textId="77777777" w:rsidR="007E0D1C" w:rsidRDefault="007E0D1C">
      <w:pPr>
        <w:keepNext/>
        <w:ind w:firstLine="708"/>
      </w:pPr>
    </w:p>
    <w:p w14:paraId="0483C62B" w14:textId="77777777" w:rsidR="00461367" w:rsidRDefault="00461367">
      <w:pPr>
        <w:numPr>
          <w:ilvl w:val="0"/>
          <w:numId w:val="1"/>
        </w:numPr>
      </w:pPr>
      <w:r w:rsidRPr="00461367">
        <w:t xml:space="preserve">Uurida meesüliõpilaste korral tunnuse SATM jaotushistogrammi ja võrrelda seda normaaljaotusega. </w:t>
      </w:r>
    </w:p>
    <w:p w14:paraId="60938D6C" w14:textId="77777777" w:rsidR="00181BD0" w:rsidRPr="00181BD0" w:rsidRDefault="00461367">
      <w:pPr>
        <w:numPr>
          <w:ilvl w:val="0"/>
          <w:numId w:val="9"/>
        </w:numPr>
        <w:tabs>
          <w:tab w:val="clear" w:pos="1440"/>
          <w:tab w:val="num" w:pos="851"/>
        </w:tabs>
        <w:ind w:left="851" w:hanging="425"/>
        <w:rPr>
          <w:i/>
          <w:iCs/>
        </w:rPr>
      </w:pPr>
      <w:r>
        <w:t>Algul tuleb valimit kitsendada, et analüüs hõlmaks vaid meesüliõpilasi. Selleks</w:t>
      </w:r>
    </w:p>
    <w:p w14:paraId="113E6FEB" w14:textId="17A556FB" w:rsidR="00461367" w:rsidRDefault="00461367" w:rsidP="00181BD0">
      <w:pPr>
        <w:tabs>
          <w:tab w:val="num" w:pos="851"/>
        </w:tabs>
        <w:ind w:left="851"/>
      </w:pPr>
      <w:r>
        <w:t xml:space="preserve"> </w:t>
      </w:r>
      <w:r w:rsidRPr="00461367">
        <w:rPr>
          <w:i/>
          <w:iCs/>
        </w:rPr>
        <w:t>Sample</w:t>
      </w:r>
      <w:r w:rsidR="00A31D57">
        <w:rPr>
          <w:i/>
          <w:iCs/>
        </w:rPr>
        <w:t xml:space="preserve"> </w:t>
      </w:r>
      <w:r w:rsidRPr="00461367">
        <w:rPr>
          <w:i/>
          <w:iCs/>
        </w:rPr>
        <w:t>&gt;Restrict, based on criterion</w:t>
      </w:r>
      <w:r w:rsidR="00A31D57">
        <w:t xml:space="preserve"> </w:t>
      </w:r>
      <w:r w:rsidR="005101A7">
        <w:t xml:space="preserve"> ja </w:t>
      </w:r>
      <w:r w:rsidR="00A31D57">
        <w:t xml:space="preserve">reale </w:t>
      </w:r>
      <w:r w:rsidR="00A31D57">
        <w:rPr>
          <w:i/>
        </w:rPr>
        <w:t>boolean condition</w:t>
      </w:r>
      <w:r w:rsidR="00A31D57">
        <w:t xml:space="preserve">  </w:t>
      </w:r>
      <w:r w:rsidR="00A31D57">
        <w:tab/>
        <w:t>FEM==0</w:t>
      </w:r>
    </w:p>
    <w:p w14:paraId="73DA2F61" w14:textId="79C613AD" w:rsidR="0022523B" w:rsidRDefault="0022523B" w:rsidP="00181BD0">
      <w:pPr>
        <w:tabs>
          <w:tab w:val="num" w:pos="851"/>
        </w:tabs>
        <w:ind w:left="851"/>
      </w:pPr>
      <w:r>
        <w:t>NB! Tingimuse seadmisel peab olema kaks võrdusmärki. Üks võrdusmärk tähendab omistamist.</w:t>
      </w:r>
    </w:p>
    <w:p w14:paraId="420729D6" w14:textId="4330A803" w:rsidR="0022523B" w:rsidRPr="0022523B" w:rsidRDefault="0022523B" w:rsidP="00181BD0">
      <w:pPr>
        <w:tabs>
          <w:tab w:val="num" w:pos="851"/>
        </w:tabs>
        <w:ind w:left="851"/>
      </w:pPr>
      <w:r>
        <w:t>Panna tähele, et programmi akna allääres on nüüd märkus, et valimit on kitsendatud.</w:t>
      </w:r>
    </w:p>
    <w:p w14:paraId="15FB8838" w14:textId="430E2BA4" w:rsidR="00461367" w:rsidRDefault="00461367">
      <w:pPr>
        <w:numPr>
          <w:ilvl w:val="0"/>
          <w:numId w:val="9"/>
        </w:numPr>
        <w:tabs>
          <w:tab w:val="clear" w:pos="1440"/>
          <w:tab w:val="num" w:pos="851"/>
        </w:tabs>
        <w:ind w:hanging="1014"/>
      </w:pPr>
      <w:r w:rsidRPr="00461367">
        <w:t xml:space="preserve">Kas </w:t>
      </w:r>
      <w:r w:rsidR="005101A7">
        <w:t xml:space="preserve">meesüliõpilaste </w:t>
      </w:r>
      <w:r w:rsidR="00A31D57">
        <w:t>SATM</w:t>
      </w:r>
      <w:r w:rsidRPr="00461367">
        <w:t xml:space="preserve"> allub normaaljaotusele või mitte?</w:t>
      </w:r>
    </w:p>
    <w:p w14:paraId="686C8307" w14:textId="4594568A" w:rsidR="00A31D57" w:rsidRDefault="00A31D57" w:rsidP="00A31D57">
      <w:pPr>
        <w:ind w:left="1440"/>
      </w:pPr>
      <w:r>
        <w:t>Olulisuse tõenäosus</w:t>
      </w:r>
      <w:r>
        <w:tab/>
      </w:r>
      <w:r>
        <w:tab/>
      </w:r>
      <w:r>
        <w:tab/>
      </w:r>
      <w:r>
        <w:tab/>
        <w:t>Järeldus</w:t>
      </w:r>
    </w:p>
    <w:p w14:paraId="485E5361" w14:textId="485AF049" w:rsidR="00A31D57" w:rsidRPr="00461367" w:rsidRDefault="00A31D57">
      <w:pPr>
        <w:numPr>
          <w:ilvl w:val="0"/>
          <w:numId w:val="9"/>
        </w:numPr>
        <w:tabs>
          <w:tab w:val="clear" w:pos="1440"/>
          <w:tab w:val="num" w:pos="851"/>
        </w:tabs>
        <w:ind w:hanging="1014"/>
      </w:pPr>
      <w:r>
        <w:t>Taastada terve kogumi vaade (</w:t>
      </w:r>
      <w:r>
        <w:rPr>
          <w:i/>
        </w:rPr>
        <w:t>Sample</w:t>
      </w:r>
      <w:r>
        <w:t>-&gt;</w:t>
      </w:r>
      <w:r>
        <w:rPr>
          <w:i/>
        </w:rPr>
        <w:t>Restore full range</w:t>
      </w:r>
      <w:r>
        <w:t>).</w:t>
      </w:r>
    </w:p>
    <w:p w14:paraId="55216F92" w14:textId="77777777" w:rsidR="00461367" w:rsidRDefault="00461367" w:rsidP="005101A7">
      <w:pPr>
        <w:ind w:left="284"/>
      </w:pPr>
    </w:p>
    <w:p w14:paraId="09891A0C" w14:textId="69614F05" w:rsidR="007E0D1C" w:rsidRDefault="00D8567B">
      <w:pPr>
        <w:numPr>
          <w:ilvl w:val="0"/>
          <w:numId w:val="1"/>
        </w:numPr>
      </w:pPr>
      <w:r>
        <w:t>Ülikooli juhtkond soovib sisseastujate pingerea koostamiseks kasutada matemaatika ja verbaalse SAT testi kaalutud keskmist, kus matemaatika testi SATM tulemus on kaaluga 0,6.</w:t>
      </w:r>
    </w:p>
    <w:p w14:paraId="6BB901F1" w14:textId="0F06B195" w:rsidR="007E0D1C" w:rsidRDefault="00D8567B">
      <w:pPr>
        <w:numPr>
          <w:ilvl w:val="0"/>
          <w:numId w:val="4"/>
        </w:numPr>
        <w:tabs>
          <w:tab w:val="clear" w:pos="1637"/>
          <w:tab w:val="num" w:pos="426"/>
        </w:tabs>
        <w:ind w:left="426" w:firstLine="0"/>
      </w:pPr>
      <w:r>
        <w:t xml:space="preserve">Luua keskmise jaoks uus tunnus KSAT. Selleks </w:t>
      </w:r>
      <w:r>
        <w:rPr>
          <w:i/>
        </w:rPr>
        <w:t>Add</w:t>
      </w:r>
      <w:r>
        <w:t>-&gt;</w:t>
      </w:r>
      <w:r>
        <w:rPr>
          <w:i/>
        </w:rPr>
        <w:t>Define new variable</w:t>
      </w:r>
      <w:r w:rsidR="0022523B">
        <w:rPr>
          <w:i/>
        </w:rPr>
        <w:t>…</w:t>
      </w:r>
    </w:p>
    <w:p w14:paraId="338C749C" w14:textId="77777777" w:rsidR="007E0D1C" w:rsidRDefault="00D8567B" w:rsidP="006A533A">
      <w:pPr>
        <w:ind w:firstLine="709"/>
      </w:pPr>
      <w:r>
        <w:t>Reale kirjutada valem</w:t>
      </w:r>
      <w:r>
        <w:tab/>
      </w:r>
      <w:r>
        <w:tab/>
        <w:t>KSAT=0,6*SATM+0,4*SATV</w:t>
      </w:r>
    </w:p>
    <w:p w14:paraId="2E625A77" w14:textId="3D072138" w:rsidR="007E0D1C" w:rsidRDefault="007B6106">
      <w:pPr>
        <w:numPr>
          <w:ilvl w:val="0"/>
          <w:numId w:val="4"/>
        </w:numPr>
        <w:tabs>
          <w:tab w:val="clear" w:pos="1637"/>
          <w:tab w:val="num" w:pos="709"/>
        </w:tabs>
        <w:ind w:left="709" w:hanging="283"/>
        <w:rPr>
          <w:i/>
        </w:rPr>
      </w:pPr>
      <w:r>
        <w:t xml:space="preserve">Millises vahemikus kaalutud keskmine KSAT antud valimi üliõpilastel muutub ja millisest  väärtusest </w:t>
      </w:r>
      <w:r w:rsidR="00C56926">
        <w:t>on KSAT kõrgem 95% antud valimi üliõpilastel</w:t>
      </w:r>
      <w:r>
        <w:t>?</w:t>
      </w:r>
    </w:p>
    <w:p w14:paraId="0E356040" w14:textId="77777777" w:rsidR="007E0D1C" w:rsidRPr="00A43C21" w:rsidRDefault="00D8567B">
      <w:pPr>
        <w:numPr>
          <w:ilvl w:val="0"/>
          <w:numId w:val="4"/>
        </w:numPr>
        <w:tabs>
          <w:tab w:val="clear" w:pos="1637"/>
          <w:tab w:val="num" w:pos="709"/>
        </w:tabs>
        <w:ind w:hanging="1211"/>
        <w:rPr>
          <w:i/>
        </w:rPr>
      </w:pPr>
      <w:r>
        <w:t>Eraldada need üliõpilased, kellel KSAT on 5 või suurem.</w:t>
      </w:r>
    </w:p>
    <w:p w14:paraId="4E11FE89" w14:textId="77777777" w:rsidR="00A43C21" w:rsidRDefault="00A43C21" w:rsidP="00A43C21">
      <w:pPr>
        <w:ind w:firstLine="709"/>
      </w:pPr>
      <w:r>
        <w:rPr>
          <w:i/>
        </w:rPr>
        <w:t>Sample</w:t>
      </w:r>
      <w:r>
        <w:t>-&gt;</w:t>
      </w:r>
      <w:r>
        <w:rPr>
          <w:i/>
        </w:rPr>
        <w:t>Restrict, based on criterion-&gt; boolean condition</w:t>
      </w:r>
      <w:r>
        <w:t xml:space="preserve">  </w:t>
      </w:r>
      <w:r>
        <w:tab/>
        <w:t>KSAT &gt;=5</w:t>
      </w:r>
    </w:p>
    <w:p w14:paraId="235EA5AA" w14:textId="77777777" w:rsidR="00A43C21" w:rsidRDefault="00A43C21" w:rsidP="00A43C21">
      <w:pPr>
        <w:ind w:firstLine="709"/>
      </w:pPr>
      <w:r>
        <w:t>Kui palju neid on?</w:t>
      </w:r>
    </w:p>
    <w:p w14:paraId="5CFD67CF" w14:textId="1D25E8AB" w:rsidR="00A43C21" w:rsidRPr="00A43C21" w:rsidRDefault="00A43C21">
      <w:pPr>
        <w:numPr>
          <w:ilvl w:val="0"/>
          <w:numId w:val="4"/>
        </w:numPr>
        <w:tabs>
          <w:tab w:val="clear" w:pos="1637"/>
          <w:tab w:val="num" w:pos="709"/>
        </w:tabs>
        <w:ind w:hanging="1211"/>
        <w:rPr>
          <w:i/>
        </w:rPr>
      </w:pPr>
      <w:r>
        <w:rPr>
          <w:iCs/>
        </w:rPr>
        <w:t xml:space="preserve">Taastada terve </w:t>
      </w:r>
      <w:r w:rsidR="005101A7">
        <w:rPr>
          <w:iCs/>
        </w:rPr>
        <w:t>kogumi vaade.</w:t>
      </w:r>
    </w:p>
    <w:p w14:paraId="6FCF8135" w14:textId="77777777" w:rsidR="007E0D1C" w:rsidRDefault="007E0D1C"/>
    <w:p w14:paraId="069CBEBA" w14:textId="77777777" w:rsidR="007E0D1C" w:rsidRDefault="007E0D1C"/>
    <w:p w14:paraId="43745972" w14:textId="77777777" w:rsidR="00E27494" w:rsidRDefault="00E27494"/>
    <w:p w14:paraId="29E0FEE4" w14:textId="77777777" w:rsidR="00E27494" w:rsidRDefault="00E27494"/>
    <w:p w14:paraId="712EFFC3" w14:textId="77777777" w:rsidR="00E27494" w:rsidRDefault="00E27494"/>
    <w:p w14:paraId="0C35C414" w14:textId="77777777" w:rsidR="00E27494" w:rsidRDefault="00E27494"/>
    <w:p w14:paraId="48593704" w14:textId="77777777" w:rsidR="00E27494" w:rsidRDefault="00E27494"/>
    <w:p w14:paraId="464D8B69" w14:textId="77777777" w:rsidR="00170C24" w:rsidRDefault="00170C24" w:rsidP="00170C24">
      <w:pPr>
        <w:rPr>
          <w:b/>
        </w:rPr>
      </w:pPr>
      <w:r>
        <w:rPr>
          <w:b/>
        </w:rPr>
        <w:lastRenderedPageBreak/>
        <w:t xml:space="preserve">Ülesanne </w:t>
      </w:r>
      <w:r w:rsidR="008A5C77">
        <w:rPr>
          <w:b/>
        </w:rPr>
        <w:t>2</w:t>
      </w:r>
      <w:r>
        <w:rPr>
          <w:b/>
        </w:rPr>
        <w:t>. Kogumi keskväärtuse testimine, ühepoolne hüpotees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Fail stud.gdt</w:t>
      </w:r>
    </w:p>
    <w:p w14:paraId="0C9AC815" w14:textId="77777777" w:rsidR="00554BA9" w:rsidRDefault="00554BA9" w:rsidP="00170C24">
      <w:pPr>
        <w:pStyle w:val="MTDisplayEquation"/>
      </w:pPr>
    </w:p>
    <w:p w14:paraId="27EA0A92" w14:textId="5E054E54" w:rsidR="00170C24" w:rsidRDefault="00170C24" w:rsidP="00170C24">
      <w:pPr>
        <w:pStyle w:val="MTDisplayEquation"/>
      </w:pPr>
      <w:r>
        <w:t>Aastatel 1985-1986 oli kõigis USA kolledžites SATM testi sooritanute keskmine 500. USA Vanderbilti Ülikooli aastatel 1983-1986 sisseastunud moodustavad valimi. Nende matemaatika testi SATM 100-ga jagatud keskmine tulemus on andmete põhjal leitud ülesandes 1. 6a). Testi</w:t>
      </w:r>
      <w:r w:rsidR="00D02DB4">
        <w:t>da</w:t>
      </w:r>
      <w:r>
        <w:t xml:space="preserve">, kas Vanderbilti Ülikooli sisseastunute SATM testi tulemus oli suurem kui USA keskmine. </w:t>
      </w:r>
    </w:p>
    <w:p w14:paraId="58A44B32" w14:textId="77189ACF" w:rsidR="00170C24" w:rsidRDefault="001348F1">
      <w:pPr>
        <w:pStyle w:val="ListParagraph"/>
        <w:numPr>
          <w:ilvl w:val="0"/>
          <w:numId w:val="6"/>
        </w:numPr>
      </w:pPr>
      <w:r>
        <w:t>N</w:t>
      </w:r>
      <w:r w:rsidR="00170C24">
        <w:t>ullhüpotees ja sisukas hüpotees</w:t>
      </w:r>
      <w:r w:rsidR="00CD03FF">
        <w:t>:</w:t>
      </w:r>
    </w:p>
    <w:p w14:paraId="4F68F856" w14:textId="5970B52A" w:rsidR="00170C24" w:rsidRDefault="00170C24" w:rsidP="00170C24">
      <w:pPr>
        <w:pStyle w:val="ListParagraph"/>
        <w:ind w:left="360" w:firstLine="348"/>
      </w:pPr>
      <w:r>
        <w:t>H</w:t>
      </w:r>
      <w:r>
        <w:rPr>
          <w:vertAlign w:val="subscript"/>
        </w:rPr>
        <w:t>0</w:t>
      </w:r>
      <w:r w:rsidR="00667678" w:rsidRPr="00667678">
        <w:t>:</w:t>
      </w:r>
      <w:r>
        <w:t xml:space="preserve"> </w:t>
      </w:r>
      <w:r w:rsidR="001348F1">
        <w:t>μ</w:t>
      </w:r>
      <w:r w:rsidR="001348F1" w:rsidRPr="001348F1">
        <w:rPr>
          <w:vertAlign w:val="subscript"/>
        </w:rPr>
        <w:t>0</w:t>
      </w:r>
      <w:r w:rsidR="001348F1">
        <w:t xml:space="preserve"> </w:t>
      </w:r>
      <w:r w:rsidR="001348F1" w:rsidRPr="001348F1">
        <w:t>≤</w:t>
      </w:r>
      <w:r w:rsidR="001348F1">
        <w:t xml:space="preserve"> 5</w:t>
      </w:r>
      <w:r>
        <w:tab/>
      </w:r>
      <w:r>
        <w:tab/>
      </w:r>
      <w:r>
        <w:tab/>
      </w:r>
      <w:r>
        <w:tab/>
        <w:t>H</w:t>
      </w:r>
      <w:r>
        <w:rPr>
          <w:vertAlign w:val="subscript"/>
        </w:rPr>
        <w:t>1</w:t>
      </w:r>
      <w:r w:rsidR="00667678" w:rsidRPr="00667678">
        <w:t>:</w:t>
      </w:r>
      <w:r w:rsidRPr="00667678">
        <w:t xml:space="preserve"> </w:t>
      </w:r>
      <w:r w:rsidR="001348F1" w:rsidRPr="001348F1">
        <w:t>μ</w:t>
      </w:r>
      <w:r w:rsidR="001348F1" w:rsidRPr="001348F1">
        <w:rPr>
          <w:vertAlign w:val="subscript"/>
        </w:rPr>
        <w:t>0</w:t>
      </w:r>
      <w:r w:rsidR="001348F1" w:rsidRPr="001348F1">
        <w:t xml:space="preserve">  </w:t>
      </w:r>
      <w:r w:rsidR="001348F1">
        <w:t xml:space="preserve">&gt; </w:t>
      </w:r>
      <w:r w:rsidR="001348F1" w:rsidRPr="001348F1">
        <w:t>5</w:t>
      </w:r>
    </w:p>
    <w:p w14:paraId="5D426A12" w14:textId="77777777" w:rsidR="001348F1" w:rsidRDefault="001348F1" w:rsidP="00D945A7">
      <w:pPr>
        <w:pStyle w:val="ListParagraph"/>
        <w:ind w:left="0"/>
      </w:pPr>
    </w:p>
    <w:p w14:paraId="090BE425" w14:textId="6E44B78C" w:rsidR="00170C24" w:rsidRDefault="00D945A7" w:rsidP="00D945A7">
      <w:pPr>
        <w:pStyle w:val="ListParagraph"/>
        <w:ind w:left="0"/>
      </w:pPr>
      <w:r>
        <w:t>T</w:t>
      </w:r>
      <w:r w:rsidR="00170C24">
        <w:t>eststatistiku empiirili</w:t>
      </w:r>
      <w:r>
        <w:t>se</w:t>
      </w:r>
      <w:r w:rsidR="00170C24">
        <w:t xml:space="preserve"> väärtus</w:t>
      </w:r>
      <w:r>
        <w:t>e leidmiseks kasutatakse</w:t>
      </w:r>
      <w:r w:rsidR="00170C24">
        <w:t xml:space="preserve"> valemit</w:t>
      </w:r>
    </w:p>
    <w:p w14:paraId="283C1E4F" w14:textId="41AB674C" w:rsidR="00170C24" w:rsidRDefault="00170C24" w:rsidP="00170C24">
      <w:pPr>
        <w:pStyle w:val="MTDisplayEquation"/>
      </w:pPr>
      <w:r>
        <w:tab/>
      </w:r>
      <w:r w:rsidRPr="00D20C9E">
        <w:rPr>
          <w:position w:val="-28"/>
        </w:rPr>
        <w:object w:dxaOrig="2120" w:dyaOrig="660" w14:anchorId="2BE40D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5pt;height:33pt" o:ole="">
            <v:imagedata r:id="rId10" o:title=""/>
          </v:shape>
          <o:OLEObject Type="Embed" ProgID="Equation.DSMT4" ShapeID="_x0000_i1025" DrawAspect="Content" ObjectID="_1849690820" r:id="rId11"/>
        </w:object>
      </w:r>
      <w:r>
        <w:t xml:space="preserve"> 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" w:name="ZEqnNum449650"/>
      <w:r>
        <w:instrText>(</w:instrText>
      </w:r>
      <w:fldSimple w:instr=" SEQ MTEqn \c \* Arabic \* MERGEFORMAT ">
        <w:r w:rsidR="00B41181">
          <w:rPr>
            <w:noProof/>
          </w:rPr>
          <w:instrText>1</w:instrText>
        </w:r>
      </w:fldSimple>
      <w:r>
        <w:instrText>)</w:instrText>
      </w:r>
      <w:bookmarkEnd w:id="1"/>
      <w:r>
        <w:fldChar w:fldCharType="end"/>
      </w:r>
    </w:p>
    <w:p w14:paraId="25637F63" w14:textId="2E27999A" w:rsidR="00170C24" w:rsidRDefault="00170C24" w:rsidP="00D945A7">
      <w:pPr>
        <w:pStyle w:val="ListParagraph"/>
        <w:ind w:left="0"/>
      </w:pPr>
      <w:r>
        <w:t xml:space="preserve">kus </w:t>
      </w:r>
      <w:r w:rsidRPr="00170C24">
        <w:rPr>
          <w:position w:val="-12"/>
        </w:rPr>
        <w:object w:dxaOrig="300" w:dyaOrig="360" w14:anchorId="66E7ED6D">
          <v:shape id="_x0000_i1026" type="#_x0000_t75" style="width:15pt;height:18pt" o:ole="">
            <v:imagedata r:id="rId12" o:title=""/>
          </v:shape>
          <o:OLEObject Type="Embed" ProgID="Equation.DSMT4" ShapeID="_x0000_i1026" DrawAspect="Content" ObjectID="_1849690821" r:id="rId13"/>
        </w:object>
      </w:r>
      <w:r>
        <w:t xml:space="preserve"> on nullhüpoteesiga püstitatud väärtus, </w:t>
      </w:r>
      <w:r w:rsidRPr="00D20C9E">
        <w:rPr>
          <w:position w:val="-6"/>
        </w:rPr>
        <w:object w:dxaOrig="220" w:dyaOrig="260" w14:anchorId="6A8C5253">
          <v:shape id="_x0000_i1027" type="#_x0000_t75" style="width:10.5pt;height:13.5pt" o:ole="">
            <v:imagedata r:id="rId14" o:title=""/>
          </v:shape>
          <o:OLEObject Type="Embed" ProgID="Equation.DSMT4" ShapeID="_x0000_i1027" DrawAspect="Content" ObjectID="_1849690822" r:id="rId15"/>
        </w:object>
      </w:r>
      <w:r>
        <w:t xml:space="preserve"> valimi keskmine, </w:t>
      </w:r>
      <w:r w:rsidRPr="00320517">
        <w:rPr>
          <w:i/>
        </w:rPr>
        <w:t>s</w:t>
      </w:r>
      <w:r>
        <w:t xml:space="preserve"> valimi standardhälve ning </w:t>
      </w:r>
      <w:r w:rsidRPr="00320517">
        <w:rPr>
          <w:i/>
        </w:rPr>
        <w:t>n</w:t>
      </w:r>
      <w:r>
        <w:t xml:space="preserve"> valim</w:t>
      </w:r>
      <w:r w:rsidR="00947CCB">
        <w:t>i</w:t>
      </w:r>
      <w:r>
        <w:t xml:space="preserve"> maht.</w:t>
      </w:r>
      <w:r w:rsidR="00D945A7">
        <w:t xml:space="preserve"> Teststatistik allub </w:t>
      </w:r>
      <w:r w:rsidR="00D945A7" w:rsidRPr="00D945A7">
        <w:rPr>
          <w:i/>
          <w:iCs/>
        </w:rPr>
        <w:t>t</w:t>
      </w:r>
      <w:r w:rsidR="00D945A7">
        <w:t xml:space="preserve">-jaotusele ning sealt leitakse statistikule vastav olulisuse tõenäosus </w:t>
      </w:r>
      <w:r w:rsidR="00D945A7" w:rsidRPr="00D945A7">
        <w:rPr>
          <w:i/>
          <w:iCs/>
        </w:rPr>
        <w:t>p</w:t>
      </w:r>
      <w:r w:rsidR="00D945A7">
        <w:t xml:space="preserve">, mida võrreldakse olulisuse nivooga 0,05. </w:t>
      </w:r>
    </w:p>
    <w:p w14:paraId="4EAFEECB" w14:textId="403C6DE1" w:rsidR="00D945A7" w:rsidRDefault="00D945A7">
      <w:pPr>
        <w:numPr>
          <w:ilvl w:val="0"/>
          <w:numId w:val="6"/>
        </w:numPr>
      </w:pPr>
      <w:r>
        <w:t>Testimiseks</w:t>
      </w:r>
      <w:r w:rsidR="00170C24">
        <w:t xml:space="preserve"> kasutada Gretlis statistiliste testide kalkulaatorit </w:t>
      </w:r>
      <w:r w:rsidR="00170C24">
        <w:rPr>
          <w:i/>
        </w:rPr>
        <w:t>Tools-&gt;Test statistic calculator-&gt;mean.</w:t>
      </w:r>
      <w:r w:rsidR="00170C24">
        <w:t xml:space="preserve"> </w:t>
      </w:r>
      <w:r>
        <w:t>Kasutada t</w:t>
      </w:r>
      <w:r w:rsidR="00170C24">
        <w:t>unnuse SATM andme</w:t>
      </w:r>
      <w:r>
        <w:t>id</w:t>
      </w:r>
      <w:r w:rsidR="00170C24">
        <w:t xml:space="preserve"> </w:t>
      </w:r>
      <w:r>
        <w:t>andmebaasist</w:t>
      </w:r>
      <w:r w:rsidR="00170C24">
        <w:t xml:space="preserve">, H0 kohale kirjutada nullhüpoteesile vastav väärtus. </w:t>
      </w:r>
      <w:r>
        <w:t xml:space="preserve">Avanevas aknas </w:t>
      </w:r>
      <w:r w:rsidRPr="00B41181">
        <w:rPr>
          <w:i/>
          <w:iCs/>
        </w:rPr>
        <w:t>gretl: hypoth</w:t>
      </w:r>
      <w:r w:rsidR="00B41181" w:rsidRPr="00B41181">
        <w:rPr>
          <w:i/>
          <w:iCs/>
        </w:rPr>
        <w:t>esis</w:t>
      </w:r>
      <w:r w:rsidRPr="00B41181">
        <w:rPr>
          <w:i/>
          <w:iCs/>
        </w:rPr>
        <w:t xml:space="preserve"> test</w:t>
      </w:r>
      <w:r>
        <w:t xml:space="preserve"> kuvatakse nullhüpoteesile vastav väärtus, valimi maht ja standardhälve </w:t>
      </w:r>
      <w:r w:rsidR="00B41181">
        <w:t xml:space="preserve">ning valemi </w:t>
      </w:r>
      <w:r w:rsidR="00B41181">
        <w:rPr>
          <w:iCs/>
        </w:rPr>
        <w:fldChar w:fldCharType="begin"/>
      </w:r>
      <w:r w:rsidR="00B41181">
        <w:rPr>
          <w:iCs/>
        </w:rPr>
        <w:instrText xml:space="preserve"> GOTOBUTTON ZEqnNum449650  \* MERGEFORMAT </w:instrText>
      </w:r>
      <w:r w:rsidR="00B41181">
        <w:rPr>
          <w:iCs/>
        </w:rPr>
        <w:fldChar w:fldCharType="begin"/>
      </w:r>
      <w:r w:rsidR="00B41181">
        <w:rPr>
          <w:iCs/>
        </w:rPr>
        <w:instrText xml:space="preserve"> REF ZEqnNum449650 \* Charformat \! \* MERGEFORMAT </w:instrText>
      </w:r>
      <w:r w:rsidR="00B41181">
        <w:rPr>
          <w:iCs/>
        </w:rPr>
        <w:fldChar w:fldCharType="separate"/>
      </w:r>
      <w:r w:rsidR="00B41181" w:rsidRPr="00B41181">
        <w:rPr>
          <w:iCs/>
        </w:rPr>
        <w:instrText>(1)</w:instrText>
      </w:r>
      <w:r w:rsidR="00B41181">
        <w:rPr>
          <w:iCs/>
        </w:rPr>
        <w:fldChar w:fldCharType="end"/>
      </w:r>
      <w:r w:rsidR="00B41181">
        <w:rPr>
          <w:iCs/>
        </w:rPr>
        <w:fldChar w:fldCharType="end"/>
      </w:r>
      <w:r w:rsidR="00B41181">
        <w:rPr>
          <w:iCs/>
        </w:rPr>
        <w:t xml:space="preserve"> põhjal leitud teststatistik. Otsuse vastuvõtmiseks kuvatakse teststatistikule vastav oluli</w:t>
      </w:r>
      <w:r w:rsidR="00947CCB">
        <w:rPr>
          <w:iCs/>
        </w:rPr>
        <w:t>s</w:t>
      </w:r>
      <w:r w:rsidR="00B41181">
        <w:rPr>
          <w:iCs/>
        </w:rPr>
        <w:t>use tõenäosus nii kahepoolse (</w:t>
      </w:r>
      <w:r w:rsidR="00B41181" w:rsidRPr="00B41181">
        <w:rPr>
          <w:i/>
        </w:rPr>
        <w:t>two-tailed</w:t>
      </w:r>
      <w:r w:rsidR="00B41181">
        <w:rPr>
          <w:iCs/>
        </w:rPr>
        <w:t>) kui ühepoolse (</w:t>
      </w:r>
      <w:r w:rsidR="00B41181" w:rsidRPr="00B41181">
        <w:rPr>
          <w:i/>
        </w:rPr>
        <w:t>one-tailed</w:t>
      </w:r>
      <w:r w:rsidR="00B41181">
        <w:rPr>
          <w:iCs/>
        </w:rPr>
        <w:t>) hüpoteesi jaoks.</w:t>
      </w:r>
    </w:p>
    <w:p w14:paraId="5DD5A54E" w14:textId="77777777" w:rsidR="00D945A7" w:rsidRDefault="00D945A7" w:rsidP="00D945A7">
      <w:pPr>
        <w:ind w:left="360"/>
      </w:pPr>
    </w:p>
    <w:p w14:paraId="5B9C0982" w14:textId="28BD364F" w:rsidR="00170C24" w:rsidRPr="00F57F7E" w:rsidRDefault="00170C24" w:rsidP="00B41181">
      <w:pPr>
        <w:ind w:firstLine="708"/>
      </w:pPr>
      <w:r>
        <w:t xml:space="preserve">Olulisuse tõenäosus </w:t>
      </w:r>
      <w:r>
        <w:rPr>
          <w:i/>
        </w:rPr>
        <w:t>p</w:t>
      </w:r>
      <w:r w:rsidR="00AA0B43">
        <w:rPr>
          <w:i/>
        </w:rPr>
        <w:t>=</w:t>
      </w:r>
    </w:p>
    <w:p w14:paraId="0C25A8D4" w14:textId="77777777" w:rsidR="00170C24" w:rsidRDefault="00170C24" w:rsidP="00170C24"/>
    <w:p w14:paraId="1BCA965F" w14:textId="6F075CB0" w:rsidR="00170C24" w:rsidRDefault="00170C24" w:rsidP="00B41181">
      <w:pPr>
        <w:ind w:firstLine="708"/>
      </w:pPr>
      <w:r>
        <w:t>Järeldus:</w:t>
      </w:r>
    </w:p>
    <w:p w14:paraId="45F78DAF" w14:textId="77777777" w:rsidR="00170C24" w:rsidRDefault="00170C24" w:rsidP="00170C24">
      <w:pPr>
        <w:rPr>
          <w:b/>
        </w:rPr>
      </w:pPr>
    </w:p>
    <w:p w14:paraId="261BED08" w14:textId="77777777" w:rsidR="00B41181" w:rsidRDefault="00B41181" w:rsidP="00170C24">
      <w:pPr>
        <w:rPr>
          <w:b/>
        </w:rPr>
      </w:pPr>
    </w:p>
    <w:p w14:paraId="45033DE1" w14:textId="63D2B94F" w:rsidR="00170C24" w:rsidRDefault="00170C24" w:rsidP="00170C24">
      <w:r>
        <w:rPr>
          <w:b/>
        </w:rPr>
        <w:t xml:space="preserve">Ülesanne </w:t>
      </w:r>
      <w:r w:rsidR="008A5C77">
        <w:rPr>
          <w:b/>
        </w:rPr>
        <w:t>3</w:t>
      </w:r>
      <w:r>
        <w:rPr>
          <w:b/>
        </w:rPr>
        <w:t>. Kogumi keskväärtuse testimine, kahepoolne hüpotees</w:t>
      </w:r>
      <w:r>
        <w:tab/>
      </w:r>
      <w:r>
        <w:tab/>
      </w:r>
      <w:r>
        <w:tab/>
        <w:t>Fail stud.gdt</w:t>
      </w:r>
    </w:p>
    <w:p w14:paraId="1ED49FDB" w14:textId="77777777" w:rsidR="00554BA9" w:rsidRDefault="00554BA9" w:rsidP="00170C24"/>
    <w:p w14:paraId="2869A945" w14:textId="1862BC0B" w:rsidR="00170C24" w:rsidRDefault="00170C24" w:rsidP="00170C24">
      <w:r>
        <w:t xml:space="preserve">Vaatleme andmebaasis olevat 609 üliõpilast kui kogumit. Sellisel juhul on meil teada tunnuste </w:t>
      </w:r>
      <w:r w:rsidR="006A533A">
        <w:t xml:space="preserve">FGPA, </w:t>
      </w:r>
      <w:r>
        <w:t>SATM ja SATV keskmine kogumis. Võttes vastava keskmise nullhüpoteesiga püstitatud väärtuseks, teame, et nullhüpotees kehtib. Kontrolli</w:t>
      </w:r>
      <w:r w:rsidR="00D02DB4">
        <w:t>da</w:t>
      </w:r>
      <w:r>
        <w:t xml:space="preserve">, kas juhuvalimi põhjal </w:t>
      </w:r>
      <w:r w:rsidR="00D02DB4">
        <w:t>tuleb</w:t>
      </w:r>
      <w:r>
        <w:t xml:space="preserve"> testimise tulemuseks</w:t>
      </w:r>
      <w:r w:rsidR="00D02DB4">
        <w:t xml:space="preserve"> </w:t>
      </w:r>
      <w:r>
        <w:t xml:space="preserve"> null</w:t>
      </w:r>
      <w:r w:rsidR="00D02DB4">
        <w:softHyphen/>
      </w:r>
      <w:r>
        <w:t>hüpotees.</w:t>
      </w:r>
    </w:p>
    <w:p w14:paraId="788F8F4F" w14:textId="77777777" w:rsidR="00170C24" w:rsidRDefault="00170C24">
      <w:pPr>
        <w:numPr>
          <w:ilvl w:val="0"/>
          <w:numId w:val="2"/>
        </w:numPr>
      </w:pPr>
      <w:r>
        <w:t>Võtta üliõpilaste kogumist juhuvalim mahuga 10 (</w:t>
      </w:r>
      <w:r>
        <w:rPr>
          <w:i/>
        </w:rPr>
        <w:t>Sample</w:t>
      </w:r>
      <w:r>
        <w:t xml:space="preserve"> -&gt; </w:t>
      </w:r>
      <w:r>
        <w:rPr>
          <w:i/>
        </w:rPr>
        <w:t>Random sub-sample</w:t>
      </w:r>
      <w:r>
        <w:t>).</w:t>
      </w:r>
    </w:p>
    <w:p w14:paraId="3679C256" w14:textId="5EB8E097" w:rsidR="00170C24" w:rsidRDefault="00170C24">
      <w:pPr>
        <w:numPr>
          <w:ilvl w:val="0"/>
          <w:numId w:val="2"/>
        </w:numPr>
      </w:pPr>
      <w:r>
        <w:t xml:space="preserve">Leida </w:t>
      </w:r>
      <w:r w:rsidR="00A11EBF">
        <w:t>juhu</w:t>
      </w:r>
      <w:r w:rsidR="006A533A">
        <w:t>valimi aritmeetiline keskmine tunnuse FGPA korral</w:t>
      </w:r>
      <w:r>
        <w:t xml:space="preserve"> </w:t>
      </w:r>
      <w:r w:rsidR="006A533A">
        <w:t>ning</w:t>
      </w:r>
      <w:r>
        <w:t xml:space="preserve"> võrrelda </w:t>
      </w:r>
      <w:r w:rsidR="00FF5AB0">
        <w:t>seda</w:t>
      </w:r>
      <w:r>
        <w:t xml:space="preserve"> </w:t>
      </w:r>
      <w:r w:rsidR="006A533A">
        <w:t>kogumi vastava statistikuga, mis olid</w:t>
      </w:r>
      <w:r>
        <w:t xml:space="preserve"> leitud ülesandes 1.</w:t>
      </w:r>
      <w:r w:rsidR="006A533A">
        <w:t>6a).</w:t>
      </w:r>
    </w:p>
    <w:p w14:paraId="782121CC" w14:textId="77777777" w:rsidR="00170C24" w:rsidRDefault="00170C24" w:rsidP="00170C2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698"/>
        <w:gridCol w:w="1698"/>
      </w:tblGrid>
      <w:tr w:rsidR="007A745D" w14:paraId="77D9A0D3" w14:textId="77777777" w:rsidTr="00AC3DE6">
        <w:trPr>
          <w:jc w:val="center"/>
        </w:trPr>
        <w:tc>
          <w:tcPr>
            <w:tcW w:w="1698" w:type="dxa"/>
          </w:tcPr>
          <w:p w14:paraId="2A1A9708" w14:textId="77777777" w:rsidR="007A745D" w:rsidRDefault="007A745D" w:rsidP="007A745D">
            <w:pPr>
              <w:jc w:val="center"/>
            </w:pPr>
            <w:r>
              <w:t>Tunnus</w:t>
            </w:r>
          </w:p>
        </w:tc>
        <w:tc>
          <w:tcPr>
            <w:tcW w:w="1698" w:type="dxa"/>
          </w:tcPr>
          <w:p w14:paraId="5920D490" w14:textId="77777777" w:rsidR="007A745D" w:rsidRDefault="007A745D" w:rsidP="007A745D">
            <w:pPr>
              <w:jc w:val="center"/>
            </w:pPr>
            <w:r>
              <w:t>Kogumi keskmine</w:t>
            </w:r>
          </w:p>
        </w:tc>
        <w:tc>
          <w:tcPr>
            <w:tcW w:w="1698" w:type="dxa"/>
          </w:tcPr>
          <w:p w14:paraId="5B877D2A" w14:textId="3C314D97" w:rsidR="007A745D" w:rsidRDefault="005D198C" w:rsidP="007A745D">
            <w:pPr>
              <w:jc w:val="center"/>
            </w:pPr>
            <w:r>
              <w:t>Juhuv</w:t>
            </w:r>
            <w:r w:rsidR="007A745D">
              <w:t>alimi keskmine</w:t>
            </w:r>
          </w:p>
        </w:tc>
      </w:tr>
      <w:tr w:rsidR="007A745D" w14:paraId="21D2923B" w14:textId="77777777" w:rsidTr="00AC3DE6">
        <w:trPr>
          <w:trHeight w:val="397"/>
          <w:jc w:val="center"/>
        </w:trPr>
        <w:tc>
          <w:tcPr>
            <w:tcW w:w="1698" w:type="dxa"/>
          </w:tcPr>
          <w:p w14:paraId="72FBC66B" w14:textId="77777777" w:rsidR="007A745D" w:rsidRDefault="007A745D" w:rsidP="007A745D">
            <w:r>
              <w:t>FGPA</w:t>
            </w:r>
          </w:p>
        </w:tc>
        <w:tc>
          <w:tcPr>
            <w:tcW w:w="1698" w:type="dxa"/>
          </w:tcPr>
          <w:p w14:paraId="3FF7FC2B" w14:textId="77777777" w:rsidR="007A745D" w:rsidRDefault="007A745D" w:rsidP="007A745D">
            <w:pPr>
              <w:jc w:val="center"/>
            </w:pPr>
            <w:r>
              <w:t>2,79</w:t>
            </w:r>
          </w:p>
        </w:tc>
        <w:tc>
          <w:tcPr>
            <w:tcW w:w="1698" w:type="dxa"/>
          </w:tcPr>
          <w:p w14:paraId="2791DCDB" w14:textId="77777777" w:rsidR="007A745D" w:rsidRDefault="007A745D" w:rsidP="007A745D"/>
        </w:tc>
      </w:tr>
    </w:tbl>
    <w:p w14:paraId="1E44FDE4" w14:textId="77777777" w:rsidR="00170C24" w:rsidRDefault="00170C24" w:rsidP="00170C24"/>
    <w:p w14:paraId="57CCE68C" w14:textId="19D3547B" w:rsidR="00170C24" w:rsidRDefault="00170C24">
      <w:pPr>
        <w:numPr>
          <w:ilvl w:val="0"/>
          <w:numId w:val="2"/>
        </w:numPr>
      </w:pPr>
      <w:r>
        <w:t>Kasuta</w:t>
      </w:r>
      <w:r w:rsidR="006A533A">
        <w:t>da</w:t>
      </w:r>
      <w:r>
        <w:t xml:space="preserve"> programmi Gretl statistiliste testide kalkulaatorit (keskmise testimine</w:t>
      </w:r>
      <w:r w:rsidR="0053765C">
        <w:t>:</w:t>
      </w:r>
      <w:r w:rsidRPr="002E35B0">
        <w:rPr>
          <w:i/>
        </w:rPr>
        <w:t xml:space="preserve"> </w:t>
      </w:r>
      <w:r>
        <w:rPr>
          <w:i/>
        </w:rPr>
        <w:t>Tools-&gt;Test statistic calculator-&gt;mean</w:t>
      </w:r>
      <w:r>
        <w:t>) ja</w:t>
      </w:r>
      <w:r>
        <w:rPr>
          <w:i/>
        </w:rPr>
        <w:t xml:space="preserve"> </w:t>
      </w:r>
      <w:r>
        <w:t>testi</w:t>
      </w:r>
      <w:r w:rsidR="006A533A">
        <w:t>da</w:t>
      </w:r>
      <w:r>
        <w:t xml:space="preserve">, kas </w:t>
      </w:r>
      <w:r w:rsidR="0053765C">
        <w:t>moodustatud juhuvalim annab tulemuseks</w:t>
      </w:r>
      <w:r>
        <w:t xml:space="preserve"> null</w:t>
      </w:r>
      <w:r>
        <w:softHyphen/>
        <w:t>hüpoteesi olulisuse nivool 0,05. Otsustamiseks kasuta</w:t>
      </w:r>
      <w:r w:rsidR="006A533A">
        <w:t>da</w:t>
      </w:r>
      <w:r>
        <w:t xml:space="preserve"> programmi Gretl poolt leitud olulisuse tõenäosust </w:t>
      </w:r>
      <w:r>
        <w:rPr>
          <w:i/>
        </w:rPr>
        <w:t>p</w:t>
      </w:r>
      <w:r>
        <w:t xml:space="preserve"> (</w:t>
      </w:r>
      <w:r>
        <w:rPr>
          <w:i/>
        </w:rPr>
        <w:t>p-value</w:t>
      </w:r>
      <w:r>
        <w:t>).</w:t>
      </w:r>
    </w:p>
    <w:p w14:paraId="04227F71" w14:textId="77777777" w:rsidR="008131E5" w:rsidRDefault="008131E5" w:rsidP="00170C24">
      <w:pPr>
        <w:ind w:firstLine="708"/>
      </w:pPr>
    </w:p>
    <w:p w14:paraId="4EA61B86" w14:textId="369B6FF3" w:rsidR="00170C24" w:rsidRDefault="00170C24" w:rsidP="00170C24">
      <w:pPr>
        <w:ind w:firstLine="708"/>
      </w:pPr>
      <w:r>
        <w:t>Nullhüpotees H</w:t>
      </w:r>
      <w:r>
        <w:rPr>
          <w:vertAlign w:val="subscript"/>
        </w:rPr>
        <w:t>0</w:t>
      </w:r>
      <w:r w:rsidR="0053765C">
        <w:tab/>
      </w:r>
      <w:r>
        <w:t>μ =  2,79</w:t>
      </w:r>
      <w:r w:rsidR="0053765C">
        <w:t xml:space="preserve">  </w:t>
      </w:r>
      <w:r w:rsidR="0053765C">
        <w:tab/>
      </w:r>
      <w:r w:rsidR="0053765C">
        <w:tab/>
      </w:r>
      <w:r>
        <w:t>Sisukas hüpotees H</w:t>
      </w:r>
      <w:r>
        <w:rPr>
          <w:vertAlign w:val="subscript"/>
        </w:rPr>
        <w:t>1</w:t>
      </w:r>
      <w:r>
        <w:tab/>
        <w:t>μ ≠  2,79</w:t>
      </w:r>
    </w:p>
    <w:p w14:paraId="557AB4AD" w14:textId="77777777" w:rsidR="00170C24" w:rsidRDefault="00170C24" w:rsidP="00170C24"/>
    <w:p w14:paraId="5F72383F" w14:textId="71F2BA84" w:rsidR="00170C24" w:rsidRDefault="0053765C" w:rsidP="00170C24">
      <w:pPr>
        <w:ind w:firstLine="708"/>
      </w:pPr>
      <w:r>
        <w:t xml:space="preserve">Olulisuse tõenäosus </w:t>
      </w:r>
      <w:r>
        <w:tab/>
      </w:r>
      <w:r w:rsidR="00170C24">
        <w:rPr>
          <w:i/>
        </w:rPr>
        <w:t>p</w:t>
      </w:r>
      <w:r w:rsidR="00170C24">
        <w:t xml:space="preserve"> =</w:t>
      </w:r>
    </w:p>
    <w:p w14:paraId="3BE4BC34" w14:textId="77777777" w:rsidR="00170C24" w:rsidRDefault="00170C24" w:rsidP="00170C24"/>
    <w:p w14:paraId="5114DF45" w14:textId="07F97A00" w:rsidR="00170C24" w:rsidRDefault="00170C24" w:rsidP="00170C24">
      <w:pPr>
        <w:ind w:firstLine="708"/>
      </w:pPr>
      <w:r>
        <w:t>Järeldus</w:t>
      </w:r>
      <w:r w:rsidR="006653F8">
        <w:t>:</w:t>
      </w:r>
    </w:p>
    <w:p w14:paraId="25C47BF4" w14:textId="74F850AC" w:rsidR="00170C24" w:rsidRDefault="00170C24" w:rsidP="00170C24">
      <w:r>
        <w:rPr>
          <w:b/>
        </w:rPr>
        <w:lastRenderedPageBreak/>
        <w:t xml:space="preserve">Ülesanne </w:t>
      </w:r>
      <w:r w:rsidR="00B277CC">
        <w:rPr>
          <w:b/>
        </w:rPr>
        <w:t>4</w:t>
      </w:r>
      <w:r>
        <w:rPr>
          <w:b/>
        </w:rPr>
        <w:t>. Kahe kogumi keskväärtuste ja dispersioonide testimine</w:t>
      </w:r>
      <w:r w:rsidR="00B339DE">
        <w:rPr>
          <w:b/>
        </w:rPr>
        <w:t>.</w:t>
      </w:r>
      <w:r>
        <w:tab/>
      </w:r>
      <w:r>
        <w:tab/>
      </w:r>
      <w:r>
        <w:tab/>
        <w:t>Fail stud.gdt</w:t>
      </w:r>
    </w:p>
    <w:p w14:paraId="56C94B2A" w14:textId="5E6426C0" w:rsidR="00CD03FF" w:rsidRPr="00B339DE" w:rsidRDefault="00B339DE" w:rsidP="00170C24">
      <w:pPr>
        <w:rPr>
          <w:b/>
          <w:bCs/>
        </w:rPr>
      </w:pPr>
      <w:r>
        <w:rPr>
          <w:b/>
          <w:bCs/>
        </w:rPr>
        <w:t xml:space="preserve">Mees- ja naisüliõpilaste </w:t>
      </w:r>
      <w:r w:rsidR="00CD03FF" w:rsidRPr="00B339DE">
        <w:rPr>
          <w:b/>
          <w:bCs/>
        </w:rPr>
        <w:t>SAT</w:t>
      </w:r>
      <w:r w:rsidR="007D07E7" w:rsidRPr="00B339DE">
        <w:rPr>
          <w:b/>
          <w:bCs/>
        </w:rPr>
        <w:t>M</w:t>
      </w:r>
      <w:r w:rsidR="00CD03FF" w:rsidRPr="00B339DE">
        <w:rPr>
          <w:b/>
          <w:bCs/>
        </w:rPr>
        <w:t xml:space="preserve"> </w:t>
      </w:r>
      <w:r>
        <w:rPr>
          <w:b/>
          <w:bCs/>
        </w:rPr>
        <w:t>testid.</w:t>
      </w:r>
      <w:r w:rsidR="00CD03FF" w:rsidRPr="00B339DE">
        <w:rPr>
          <w:b/>
          <w:bCs/>
        </w:rPr>
        <w:t xml:space="preserve"> </w:t>
      </w:r>
    </w:p>
    <w:p w14:paraId="1ADC818D" w14:textId="77777777" w:rsidR="00554BA9" w:rsidRDefault="00554BA9" w:rsidP="00170C24"/>
    <w:p w14:paraId="7DD40BEA" w14:textId="74E546DD" w:rsidR="00170C24" w:rsidRDefault="00170C24" w:rsidP="00170C24">
      <w:r>
        <w:t xml:space="preserve">Järgnevalt </w:t>
      </w:r>
      <w:r w:rsidR="00D02DB4">
        <w:t>võrrelda</w:t>
      </w:r>
      <w:r>
        <w:t xml:space="preserve"> mees- ja naisüliõpilaste SAT</w:t>
      </w:r>
      <w:r w:rsidR="007D07E7">
        <w:t>M</w:t>
      </w:r>
      <w:r>
        <w:t xml:space="preserve"> testide tulemusi. Valimid on andmebaasis olevad </w:t>
      </w:r>
      <w:r w:rsidR="00C25AF8">
        <w:t>373 mees- ja 236 naisüliõpilast</w:t>
      </w:r>
      <w:r>
        <w:t>, kogumid on kõik selle ülikooli mees- ja naisüliõpilased. Valimite eristamiseks kasuta</w:t>
      </w:r>
      <w:r w:rsidR="00D02DB4">
        <w:t>takse</w:t>
      </w:r>
      <w:r>
        <w:t xml:space="preserve"> tunnust FEM.</w:t>
      </w:r>
    </w:p>
    <w:p w14:paraId="4ADA0CC3" w14:textId="77777777" w:rsidR="00170C24" w:rsidRDefault="00170C24" w:rsidP="00170C24">
      <w:r>
        <w:t>Kahe kogumi keskväärtuste võrdlemisel leitakse teststatistik valemist</w:t>
      </w:r>
    </w:p>
    <w:p w14:paraId="2A287F51" w14:textId="012B9E76" w:rsidR="00170C24" w:rsidRDefault="00170C24" w:rsidP="00170C24">
      <w:pPr>
        <w:pStyle w:val="MTDisplayEquation"/>
      </w:pPr>
      <w:r>
        <w:tab/>
      </w:r>
      <w:r>
        <w:rPr>
          <w:position w:val="-24"/>
        </w:rPr>
        <w:object w:dxaOrig="1060" w:dyaOrig="620" w14:anchorId="243F314A">
          <v:shape id="_x0000_i1028" type="#_x0000_t75" style="width:52.5pt;height:31.5pt" o:ole="">
            <v:imagedata r:id="rId16" o:title=""/>
          </v:shape>
          <o:OLEObject Type="Embed" ProgID="Equation.DSMT4" ShapeID="_x0000_i1028" DrawAspect="Content" ObjectID="_1849690823" r:id="rId17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fldSimple w:instr=" SEQ MTEqn \c \* Arabic \* MERGEFORMAT ">
        <w:r w:rsidR="00B41181">
          <w:rPr>
            <w:noProof/>
          </w:rPr>
          <w:instrText>2</w:instrText>
        </w:r>
      </w:fldSimple>
      <w:r>
        <w:instrText>)</w:instrText>
      </w:r>
      <w:r>
        <w:fldChar w:fldCharType="end"/>
      </w:r>
    </w:p>
    <w:p w14:paraId="6EA8FE2B" w14:textId="77777777" w:rsidR="00170C24" w:rsidRDefault="00170C24" w:rsidP="00170C24">
      <w:r>
        <w:t xml:space="preserve">kus </w:t>
      </w:r>
      <w:r>
        <w:rPr>
          <w:position w:val="-12"/>
        </w:rPr>
        <w:object w:dxaOrig="240" w:dyaOrig="360" w14:anchorId="2752B661">
          <v:shape id="_x0000_i1029" type="#_x0000_t75" style="width:12pt;height:18pt" o:ole="">
            <v:imagedata r:id="rId18" o:title=""/>
          </v:shape>
          <o:OLEObject Type="Embed" ProgID="Equation.DSMT4" ShapeID="_x0000_i1029" DrawAspect="Content" ObjectID="_1849690824" r:id="rId19"/>
        </w:object>
      </w:r>
      <w:r>
        <w:t xml:space="preserve"> ja </w:t>
      </w:r>
      <w:r>
        <w:rPr>
          <w:position w:val="-12"/>
        </w:rPr>
        <w:object w:dxaOrig="279" w:dyaOrig="360" w14:anchorId="2B2B808E">
          <v:shape id="_x0000_i1030" type="#_x0000_t75" style="width:13.5pt;height:18pt" o:ole="">
            <v:imagedata r:id="rId20" o:title=""/>
          </v:shape>
          <o:OLEObject Type="Embed" ProgID="Equation.DSMT4" ShapeID="_x0000_i1030" DrawAspect="Content" ObjectID="_1849690825" r:id="rId21"/>
        </w:object>
      </w:r>
      <w:r>
        <w:t xml:space="preserve"> on valimite keskmised ning </w:t>
      </w:r>
      <w:r>
        <w:rPr>
          <w:i/>
        </w:rPr>
        <w:t>se</w:t>
      </w:r>
      <w:r>
        <w:t xml:space="preserve"> keskmiste erinevuse standardviga. Selle leidmine sõltub sellest, kas kogumite dispersioon on erinev või ühesugune.</w:t>
      </w:r>
    </w:p>
    <w:p w14:paraId="642BBD37" w14:textId="77777777" w:rsidR="00170C24" w:rsidRDefault="00170C24">
      <w:pPr>
        <w:pStyle w:val="ListParagraph"/>
        <w:numPr>
          <w:ilvl w:val="0"/>
          <w:numId w:val="7"/>
        </w:numPr>
      </w:pPr>
      <w:r>
        <w:t xml:space="preserve">Kui kogumite dispersioon on </w:t>
      </w:r>
      <w:r>
        <w:rPr>
          <w:b/>
        </w:rPr>
        <w:t>erinev</w:t>
      </w:r>
      <w:r>
        <w:t>, siis</w:t>
      </w:r>
    </w:p>
    <w:p w14:paraId="7D06E216" w14:textId="040E5330" w:rsidR="00170C24" w:rsidRDefault="00170C24" w:rsidP="00170C24">
      <w:pPr>
        <w:pStyle w:val="MTDisplayEquation"/>
      </w:pPr>
      <w:r>
        <w:tab/>
      </w:r>
      <w:r>
        <w:rPr>
          <w:position w:val="-32"/>
        </w:rPr>
        <w:object w:dxaOrig="1420" w:dyaOrig="780" w14:anchorId="3EEF8ED8">
          <v:shape id="_x0000_i1031" type="#_x0000_t75" style="width:70.5pt;height:39pt" o:ole="">
            <v:imagedata r:id="rId22" o:title=""/>
          </v:shape>
          <o:OLEObject Type="Embed" ProgID="Equation.DSMT4" ShapeID="_x0000_i1031" DrawAspect="Content" ObjectID="_1849690826" r:id="rId23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fldSimple w:instr=" SEQ MTEqn \c \* Arabic \* MERGEFORMAT ">
        <w:r w:rsidR="00B41181">
          <w:rPr>
            <w:noProof/>
          </w:rPr>
          <w:instrText>3</w:instrText>
        </w:r>
      </w:fldSimple>
      <w:r>
        <w:instrText>)</w:instrText>
      </w:r>
      <w:r>
        <w:fldChar w:fldCharType="end"/>
      </w:r>
    </w:p>
    <w:p w14:paraId="0C1C508B" w14:textId="77777777" w:rsidR="00170C24" w:rsidRDefault="00170C24" w:rsidP="00170C24">
      <w:r>
        <w:t xml:space="preserve">kus </w:t>
      </w:r>
      <w:r>
        <w:rPr>
          <w:position w:val="-12"/>
        </w:rPr>
        <w:object w:dxaOrig="260" w:dyaOrig="380" w14:anchorId="0747C459">
          <v:shape id="_x0000_i1032" type="#_x0000_t75" style="width:13.5pt;height:19.5pt" o:ole="">
            <v:imagedata r:id="rId24" o:title=""/>
          </v:shape>
          <o:OLEObject Type="Embed" ProgID="Equation.DSMT4" ShapeID="_x0000_i1032" DrawAspect="Content" ObjectID="_1849690827" r:id="rId25"/>
        </w:object>
      </w:r>
      <w:r>
        <w:t xml:space="preserve"> ja </w:t>
      </w:r>
      <w:r>
        <w:rPr>
          <w:position w:val="-12"/>
        </w:rPr>
        <w:object w:dxaOrig="260" w:dyaOrig="380" w14:anchorId="67442F92">
          <v:shape id="_x0000_i1033" type="#_x0000_t75" style="width:13.5pt;height:19.5pt" o:ole="">
            <v:imagedata r:id="rId26" o:title=""/>
          </v:shape>
          <o:OLEObject Type="Embed" ProgID="Equation.DSMT4" ShapeID="_x0000_i1033" DrawAspect="Content" ObjectID="_1849690828" r:id="rId27"/>
        </w:object>
      </w:r>
      <w:r>
        <w:t xml:space="preserve"> on valimite dispersioonid ning </w:t>
      </w:r>
      <w:r>
        <w:rPr>
          <w:i/>
        </w:rPr>
        <w:t>n</w:t>
      </w:r>
      <w:r>
        <w:rPr>
          <w:vertAlign w:val="subscript"/>
        </w:rPr>
        <w:t>1</w:t>
      </w:r>
      <w:r>
        <w:t xml:space="preserve"> ja </w:t>
      </w:r>
      <w:r>
        <w:rPr>
          <w:i/>
        </w:rPr>
        <w:t>n</w:t>
      </w:r>
      <w:r>
        <w:rPr>
          <w:vertAlign w:val="subscript"/>
        </w:rPr>
        <w:t>2</w:t>
      </w:r>
      <w:r>
        <w:t xml:space="preserve"> valimite mahud.</w:t>
      </w:r>
    </w:p>
    <w:p w14:paraId="354AA35D" w14:textId="77777777" w:rsidR="00170C24" w:rsidRDefault="00170C24">
      <w:pPr>
        <w:pStyle w:val="ListParagraph"/>
        <w:numPr>
          <w:ilvl w:val="0"/>
          <w:numId w:val="7"/>
        </w:numPr>
      </w:pPr>
      <w:r>
        <w:t xml:space="preserve">Kui valimid pärinevad </w:t>
      </w:r>
      <w:r>
        <w:rPr>
          <w:b/>
        </w:rPr>
        <w:t>ühesuguse</w:t>
      </w:r>
      <w:r>
        <w:t xml:space="preserve"> dispersiooniga kogumitest, siis</w:t>
      </w:r>
    </w:p>
    <w:p w14:paraId="0B69E97A" w14:textId="2E90A8FC" w:rsidR="00170C24" w:rsidRDefault="00170C24" w:rsidP="00170C24">
      <w:pPr>
        <w:pStyle w:val="MTDisplayEquation"/>
      </w:pPr>
      <w:r>
        <w:tab/>
      </w:r>
      <w:r>
        <w:rPr>
          <w:position w:val="-32"/>
        </w:rPr>
        <w:object w:dxaOrig="1640" w:dyaOrig="760" w14:anchorId="3DE1D872">
          <v:shape id="_x0000_i1034" type="#_x0000_t75" style="width:82.5pt;height:37.5pt" o:ole="">
            <v:imagedata r:id="rId28" o:title=""/>
          </v:shape>
          <o:OLEObject Type="Embed" ProgID="Equation.DSMT4" ShapeID="_x0000_i1034" DrawAspect="Content" ObjectID="_1849690829" r:id="rId29"/>
        </w:object>
      </w:r>
      <w:r>
        <w:t xml:space="preserve">, kus ühendatud dispersioon </w:t>
      </w:r>
      <w:r>
        <w:rPr>
          <w:position w:val="-30"/>
        </w:rPr>
        <w:object w:dxaOrig="1600" w:dyaOrig="720" w14:anchorId="1C39502D">
          <v:shape id="_x0000_i1035" type="#_x0000_t75" style="width:79.5pt;height:36pt" o:ole="">
            <v:imagedata r:id="rId30" o:title=""/>
          </v:shape>
          <o:OLEObject Type="Embed" ProgID="Equation.DSMT4" ShapeID="_x0000_i1035" DrawAspect="Content" ObjectID="_1849690830" r:id="rId3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fldSimple w:instr=" SEQ MTEqn \c \* Arabic \* MERGEFORMAT ">
        <w:r w:rsidR="00B41181">
          <w:rPr>
            <w:noProof/>
          </w:rPr>
          <w:instrText>4</w:instrText>
        </w:r>
      </w:fldSimple>
      <w:r>
        <w:instrText>)</w:instrText>
      </w:r>
      <w:r>
        <w:fldChar w:fldCharType="end"/>
      </w:r>
    </w:p>
    <w:p w14:paraId="792E93C1" w14:textId="77777777" w:rsidR="00170C24" w:rsidRDefault="00170C24" w:rsidP="00170C24">
      <w:r>
        <w:t xml:space="preserve">ning vabadusastmete arvud </w:t>
      </w:r>
      <w:r>
        <w:rPr>
          <w:position w:val="-12"/>
        </w:rPr>
        <w:object w:dxaOrig="999" w:dyaOrig="360" w14:anchorId="5DC5A21E">
          <v:shape id="_x0000_i1036" type="#_x0000_t75" style="width:49.5pt;height:18pt" o:ole="">
            <v:imagedata r:id="rId32" o:title=""/>
          </v:shape>
          <o:OLEObject Type="Embed" ProgID="Equation.DSMT4" ShapeID="_x0000_i1036" DrawAspect="Content" ObjectID="_1849690831" r:id="rId33"/>
        </w:object>
      </w:r>
      <w:r>
        <w:t xml:space="preserve"> ja </w:t>
      </w:r>
      <w:r>
        <w:rPr>
          <w:position w:val="-12"/>
        </w:rPr>
        <w:object w:dxaOrig="1060" w:dyaOrig="360" w14:anchorId="01E93597">
          <v:shape id="_x0000_i1037" type="#_x0000_t75" style="width:52.5pt;height:18pt" o:ole="">
            <v:imagedata r:id="rId34" o:title=""/>
          </v:shape>
          <o:OLEObject Type="Embed" ProgID="Equation.DSMT4" ShapeID="_x0000_i1037" DrawAspect="Content" ObjectID="_1849690832" r:id="rId35"/>
        </w:object>
      </w:r>
      <w:r>
        <w:t>.</w:t>
      </w:r>
    </w:p>
    <w:p w14:paraId="0AE75A4A" w14:textId="77F6D583" w:rsidR="00170C24" w:rsidRDefault="00170C24" w:rsidP="00170C24">
      <w:r>
        <w:t xml:space="preserve">Otsustamaks, kumba meetodit kasutada, tuleb eelnevalt testida kogumite dispersioone. Kui testimisel saadakse, et nullhüpotees dispersioonide võrdsuse kohta on ümber lükatud, kasutatakse </w:t>
      </w:r>
      <w:r w:rsidR="00C25AF8">
        <w:t xml:space="preserve">erinevate dispersioonide </w:t>
      </w:r>
      <w:r>
        <w:t xml:space="preserve">meetodit. Kui aga võetakse vastu nullhüpotees, et kogumite dispersioonid on võrdsed, kasutatakse </w:t>
      </w:r>
      <w:r w:rsidR="00C25AF8">
        <w:t>ühesuguste dispersioonide</w:t>
      </w:r>
      <w:r>
        <w:t xml:space="preserve"> meetodit.</w:t>
      </w:r>
    </w:p>
    <w:p w14:paraId="687F7011" w14:textId="77777777" w:rsidR="00170C24" w:rsidRDefault="00170C24" w:rsidP="00170C24"/>
    <w:p w14:paraId="7BFB3C4D" w14:textId="1FEE4C4F" w:rsidR="00170C24" w:rsidRDefault="00170C24">
      <w:pPr>
        <w:pStyle w:val="ListParagraph"/>
        <w:numPr>
          <w:ilvl w:val="0"/>
          <w:numId w:val="11"/>
        </w:numPr>
      </w:pPr>
      <w:r>
        <w:t>Testi</w:t>
      </w:r>
      <w:r w:rsidR="00D02DB4">
        <w:t>da</w:t>
      </w:r>
      <w:r>
        <w:t xml:space="preserve">, kas mees- ja naisüliõpilaste SATM testide tulemuste dispersioonid on ühesugused või mitte. Kahe kogumi dispersioonide võrdlemiseks kasutatakse </w:t>
      </w:r>
      <w:r>
        <w:rPr>
          <w:i/>
        </w:rPr>
        <w:t>F</w:t>
      </w:r>
      <w:r>
        <w:t xml:space="preserve">-testi. Vastav </w:t>
      </w:r>
      <w:r>
        <w:rPr>
          <w:i/>
        </w:rPr>
        <w:t>F</w:t>
      </w:r>
      <w:r>
        <w:t>-statistik on valimite dispersioonide suhe:</w:t>
      </w:r>
    </w:p>
    <w:p w14:paraId="70454709" w14:textId="77777777" w:rsidR="00170C24" w:rsidRDefault="00170C24" w:rsidP="00170C24">
      <w:pPr>
        <w:pStyle w:val="MTDisplayEquation"/>
      </w:pPr>
      <w:r>
        <w:tab/>
      </w:r>
      <w:r>
        <w:rPr>
          <w:position w:val="-30"/>
        </w:rPr>
        <w:object w:dxaOrig="2420" w:dyaOrig="720" w14:anchorId="6AB9896A">
          <v:shape id="_x0000_i1038" type="#_x0000_t75" style="width:121.5pt;height:36.75pt" o:ole="">
            <v:imagedata r:id="rId36" o:title=""/>
          </v:shape>
          <o:OLEObject Type="Embed" ProgID="Equation.DSMT4" ShapeID="_x0000_i1038" DrawAspect="Content" ObjectID="_1849690833" r:id="rId37"/>
        </w:object>
      </w:r>
      <w:r>
        <w:t>,</w:t>
      </w:r>
    </w:p>
    <w:p w14:paraId="2CC32838" w14:textId="77777777" w:rsidR="00170C24" w:rsidRDefault="00170C24" w:rsidP="00170C24">
      <w:r>
        <w:t xml:space="preserve">millele vastav olulisuse tõenäosus </w:t>
      </w:r>
      <w:r>
        <w:rPr>
          <w:i/>
        </w:rPr>
        <w:t>p</w:t>
      </w:r>
      <w:r>
        <w:t xml:space="preserve"> leitakse </w:t>
      </w:r>
      <w:r>
        <w:rPr>
          <w:i/>
        </w:rPr>
        <w:t>F</w:t>
      </w:r>
      <w:r>
        <w:t xml:space="preserve">-jaotusest vabadusastmete arvuga </w:t>
      </w:r>
      <w:r>
        <w:rPr>
          <w:position w:val="-12"/>
        </w:rPr>
        <w:object w:dxaOrig="580" w:dyaOrig="360" w14:anchorId="6AD9A41D">
          <v:shape id="_x0000_i1039" type="#_x0000_t75" style="width:28.5pt;height:18pt" o:ole="">
            <v:imagedata r:id="rId38" o:title=""/>
          </v:shape>
          <o:OLEObject Type="Embed" ProgID="Equation.DSMT4" ShapeID="_x0000_i1039" DrawAspect="Content" ObjectID="_1849690834" r:id="rId39"/>
        </w:object>
      </w:r>
      <w:r>
        <w:t xml:space="preserve">, </w:t>
      </w:r>
      <w:r>
        <w:rPr>
          <w:position w:val="-12"/>
        </w:rPr>
        <w:object w:dxaOrig="600" w:dyaOrig="360" w14:anchorId="3A79E000">
          <v:shape id="_x0000_i1040" type="#_x0000_t75" style="width:30pt;height:18pt" o:ole="">
            <v:imagedata r:id="rId40" o:title=""/>
          </v:shape>
          <o:OLEObject Type="Embed" ProgID="Equation.DSMT4" ShapeID="_x0000_i1040" DrawAspect="Content" ObjectID="_1849690835" r:id="rId41"/>
        </w:object>
      </w:r>
      <w:r>
        <w:t xml:space="preserve">, kus </w:t>
      </w:r>
      <w:r>
        <w:rPr>
          <w:i/>
        </w:rPr>
        <w:t>n</w:t>
      </w:r>
      <w:r>
        <w:rPr>
          <w:vertAlign w:val="subscript"/>
        </w:rPr>
        <w:t>1</w:t>
      </w:r>
      <w:r>
        <w:t xml:space="preserve"> ja </w:t>
      </w:r>
      <w:r>
        <w:rPr>
          <w:i/>
        </w:rPr>
        <w:t>n</w:t>
      </w:r>
      <w:r>
        <w:rPr>
          <w:vertAlign w:val="subscript"/>
        </w:rPr>
        <w:t>2</w:t>
      </w:r>
      <w:r>
        <w:t xml:space="preserve"> on valimite mahud. </w:t>
      </w:r>
    </w:p>
    <w:p w14:paraId="55EAC13D" w14:textId="77777777" w:rsidR="00170C24" w:rsidRDefault="00170C24" w:rsidP="00170C24">
      <w:pPr>
        <w:ind w:firstLine="708"/>
        <w:rPr>
          <w:vertAlign w:val="superscript"/>
        </w:rPr>
      </w:pPr>
      <w:r>
        <w:t>Nullhüpotees H</w:t>
      </w:r>
      <w:r>
        <w:rPr>
          <w:vertAlign w:val="subscript"/>
        </w:rPr>
        <w:t>0</w:t>
      </w:r>
      <w:r>
        <w:tab/>
      </w:r>
      <w:r>
        <w:tab/>
      </w:r>
      <w:r>
        <w:tab/>
      </w:r>
      <w:r>
        <w:rPr>
          <w:position w:val="-30"/>
        </w:rPr>
        <w:object w:dxaOrig="700" w:dyaOrig="720" w14:anchorId="70933664">
          <v:shape id="_x0000_i1041" type="#_x0000_t75" style="width:34.5pt;height:36pt" o:ole="">
            <v:imagedata r:id="rId42" o:title=""/>
          </v:shape>
          <o:OLEObject Type="Embed" ProgID="Equation.DSMT4" ShapeID="_x0000_i1041" DrawAspect="Content" ObjectID="_1849690836" r:id="rId43"/>
        </w:object>
      </w:r>
      <w:r>
        <w:t xml:space="preserve"> ehk σ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 xml:space="preserve"> = σ</w:t>
      </w:r>
      <w:r>
        <w:rPr>
          <w:vertAlign w:val="subscript"/>
        </w:rPr>
        <w:t>2</w:t>
      </w:r>
      <w:r>
        <w:rPr>
          <w:vertAlign w:val="superscript"/>
        </w:rPr>
        <w:t>2</w:t>
      </w:r>
    </w:p>
    <w:p w14:paraId="2A041349" w14:textId="77777777" w:rsidR="00170C24" w:rsidRDefault="00170C24" w:rsidP="00170C24">
      <w:pPr>
        <w:ind w:firstLine="708"/>
        <w:rPr>
          <w:vertAlign w:val="superscript"/>
        </w:rPr>
      </w:pPr>
      <w:r>
        <w:t>Sisukas hüpotees H</w:t>
      </w:r>
      <w:r>
        <w:rPr>
          <w:vertAlign w:val="subscript"/>
        </w:rPr>
        <w:t>1</w:t>
      </w:r>
      <w:r>
        <w:tab/>
      </w:r>
      <w:r>
        <w:tab/>
      </w:r>
      <w:r>
        <w:tab/>
      </w:r>
      <w:r>
        <w:rPr>
          <w:position w:val="-30"/>
        </w:rPr>
        <w:object w:dxaOrig="700" w:dyaOrig="720" w14:anchorId="5A9A84BA">
          <v:shape id="_x0000_i1042" type="#_x0000_t75" style="width:34.5pt;height:36pt" o:ole="">
            <v:imagedata r:id="rId44" o:title=""/>
          </v:shape>
          <o:OLEObject Type="Embed" ProgID="Equation.DSMT4" ShapeID="_x0000_i1042" DrawAspect="Content" ObjectID="_1849690837" r:id="rId45"/>
        </w:object>
      </w:r>
      <w:r>
        <w:t>ehk  σ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 xml:space="preserve"> ≠ σ</w:t>
      </w:r>
      <w:r>
        <w:rPr>
          <w:vertAlign w:val="subscript"/>
        </w:rPr>
        <w:t>2</w:t>
      </w:r>
      <w:r>
        <w:rPr>
          <w:vertAlign w:val="superscript"/>
        </w:rPr>
        <w:t>2</w:t>
      </w:r>
    </w:p>
    <w:p w14:paraId="79648DFD" w14:textId="77777777" w:rsidR="00170C24" w:rsidRDefault="00170C24" w:rsidP="00170C24"/>
    <w:p w14:paraId="21A82523" w14:textId="282B1560" w:rsidR="00170C24" w:rsidRDefault="00B339DE" w:rsidP="00F04956">
      <w:r>
        <w:t>D</w:t>
      </w:r>
      <w:r w:rsidR="006A47D1" w:rsidRPr="006A47D1">
        <w:t>ispersioonide testimi</w:t>
      </w:r>
      <w:r w:rsidR="00F04956">
        <w:t>seks kasutada</w:t>
      </w:r>
      <w:r w:rsidR="006A47D1" w:rsidRPr="006A47D1">
        <w:t xml:space="preserve"> </w:t>
      </w:r>
      <w:r w:rsidR="00F04956">
        <w:t>jälle</w:t>
      </w:r>
      <w:r w:rsidR="00170C24">
        <w:t xml:space="preserve"> Gretli testide kalkulaatorit (</w:t>
      </w:r>
      <w:r w:rsidR="00170C24">
        <w:rPr>
          <w:i/>
        </w:rPr>
        <w:t>Tools-&gt; Test statistic calculator-&gt;2 variances</w:t>
      </w:r>
      <w:r w:rsidR="00170C24">
        <w:t>).</w:t>
      </w:r>
    </w:p>
    <w:p w14:paraId="4AA57DDD" w14:textId="1BD69ECB" w:rsidR="00170C24" w:rsidRDefault="00170C24" w:rsidP="00170C24">
      <w:pPr>
        <w:ind w:left="708"/>
      </w:pPr>
      <w:r>
        <w:t xml:space="preserve">Esimesele reale </w:t>
      </w:r>
      <w:r>
        <w:rPr>
          <w:i/>
        </w:rPr>
        <w:t>Use variable from dataset</w:t>
      </w:r>
      <w:r>
        <w:t xml:space="preserve"> kirjutada </w:t>
      </w:r>
      <w:r>
        <w:tab/>
        <w:t>SATM(FEM</w:t>
      </w:r>
      <w:r w:rsidR="00FF34C9">
        <w:t>=</w:t>
      </w:r>
      <w:r>
        <w:t>0)</w:t>
      </w:r>
    </w:p>
    <w:p w14:paraId="49DA726F" w14:textId="77777777" w:rsidR="00170C24" w:rsidRDefault="00170C24" w:rsidP="00170C24">
      <w:pPr>
        <w:ind w:left="708"/>
      </w:pPr>
      <w:r>
        <w:t xml:space="preserve">ja vajutada klahvile </w:t>
      </w:r>
      <w:r>
        <w:rPr>
          <w:i/>
        </w:rPr>
        <w:t>Enter</w:t>
      </w:r>
      <w:r>
        <w:t>. Kontrollida, et valimi maht on 373.</w:t>
      </w:r>
    </w:p>
    <w:p w14:paraId="5C64DC6C" w14:textId="0557A48C" w:rsidR="00170C24" w:rsidRDefault="00170C24" w:rsidP="00170C24">
      <w:pPr>
        <w:ind w:left="708"/>
      </w:pPr>
      <w:r>
        <w:t xml:space="preserve">Teise valimi korral kirjutada </w:t>
      </w:r>
      <w:r>
        <w:tab/>
      </w:r>
      <w:r>
        <w:tab/>
      </w:r>
      <w:r>
        <w:tab/>
      </w:r>
      <w:r>
        <w:tab/>
      </w:r>
      <w:r>
        <w:tab/>
        <w:t>SATM(FEM=1)</w:t>
      </w:r>
    </w:p>
    <w:p w14:paraId="2468FBBE" w14:textId="77777777" w:rsidR="00170C24" w:rsidRDefault="00170C24" w:rsidP="00170C24">
      <w:pPr>
        <w:ind w:left="708"/>
      </w:pPr>
      <w:r>
        <w:t xml:space="preserve">ja vajutada klahvile </w:t>
      </w:r>
      <w:r>
        <w:rPr>
          <w:i/>
        </w:rPr>
        <w:t>Enter</w:t>
      </w:r>
      <w:r>
        <w:t>. Kontrollida, et valimi maht on 236.</w:t>
      </w:r>
    </w:p>
    <w:p w14:paraId="0A83B394" w14:textId="3FFA987B" w:rsidR="00C602A6" w:rsidRDefault="00C602A6" w:rsidP="00170C24">
      <w:pPr>
        <w:ind w:left="708"/>
      </w:pPr>
      <w:r>
        <w:t>Testimiseks</w:t>
      </w:r>
      <w:r w:rsidR="00D02DB4">
        <w:t xml:space="preserve"> valida</w:t>
      </w:r>
      <w:r>
        <w:t xml:space="preserve"> OK</w:t>
      </w:r>
      <w:r w:rsidR="00D02DB4">
        <w:t>.</w:t>
      </w:r>
    </w:p>
    <w:p w14:paraId="36A1E9E2" w14:textId="77777777" w:rsidR="00C602A6" w:rsidRDefault="00C602A6" w:rsidP="00170C24">
      <w:pPr>
        <w:ind w:left="708"/>
      </w:pPr>
    </w:p>
    <w:p w14:paraId="77D3D00F" w14:textId="08CA1969" w:rsidR="00170C24" w:rsidRDefault="00170C24" w:rsidP="00170C24">
      <w:pPr>
        <w:ind w:left="708"/>
      </w:pPr>
      <w:r>
        <w:t xml:space="preserve">Olulisuse tõenäosus </w:t>
      </w:r>
      <w:r>
        <w:tab/>
      </w:r>
      <w:r>
        <w:rPr>
          <w:i/>
        </w:rPr>
        <w:t>p</w:t>
      </w:r>
      <w:r>
        <w:t>=</w:t>
      </w:r>
    </w:p>
    <w:p w14:paraId="13E1BF05" w14:textId="77777777" w:rsidR="00170C24" w:rsidRDefault="00170C24" w:rsidP="00170C24"/>
    <w:p w14:paraId="5669E820" w14:textId="4C3D8897" w:rsidR="00170C24" w:rsidRDefault="00170C24" w:rsidP="00170C24">
      <w:pPr>
        <w:ind w:firstLine="708"/>
        <w:outlineLvl w:val="0"/>
      </w:pPr>
      <w:r>
        <w:lastRenderedPageBreak/>
        <w:t>Järeldus</w:t>
      </w:r>
    </w:p>
    <w:p w14:paraId="37FAEE24" w14:textId="77777777" w:rsidR="00170C24" w:rsidRDefault="00170C24" w:rsidP="00170C24"/>
    <w:p w14:paraId="50B37F37" w14:textId="280C4D35" w:rsidR="003B57EF" w:rsidRDefault="003B57EF">
      <w:pPr>
        <w:numPr>
          <w:ilvl w:val="0"/>
          <w:numId w:val="11"/>
        </w:numPr>
      </w:pPr>
      <w:r>
        <w:t xml:space="preserve">SATM keskmiste testimisel lähtuda saadud tulemusest. Kahe kogumi keskväärtuse testimine:  </w:t>
      </w:r>
      <w:r>
        <w:rPr>
          <w:i/>
        </w:rPr>
        <w:t xml:space="preserve">Tools-&gt; Test statistic calculator-&gt;2 means. </w:t>
      </w:r>
      <w:r>
        <w:t xml:space="preserve">Kui dispersioonid olid ühesugused, siis märkida </w:t>
      </w:r>
      <w:r>
        <w:rPr>
          <w:i/>
        </w:rPr>
        <w:t>Assume common population standard deviation</w:t>
      </w:r>
      <w:r w:rsidRPr="003B57EF">
        <w:t xml:space="preserve"> </w:t>
      </w:r>
      <w:r>
        <w:t xml:space="preserve">. Ridadele </w:t>
      </w:r>
      <w:r w:rsidRPr="003B57EF">
        <w:rPr>
          <w:i/>
          <w:iCs/>
        </w:rPr>
        <w:t>Use variable from dataset</w:t>
      </w:r>
      <w:r>
        <w:t xml:space="preserve"> sisestada sama, mis eelmises dispersioonide testimisel.</w:t>
      </w:r>
    </w:p>
    <w:p w14:paraId="370D2F73" w14:textId="77777777" w:rsidR="003B57EF" w:rsidRDefault="003B57EF" w:rsidP="00170C24">
      <w:pPr>
        <w:ind w:firstLine="360"/>
      </w:pPr>
    </w:p>
    <w:p w14:paraId="520FA668" w14:textId="2BF37CF3" w:rsidR="00170C24" w:rsidRDefault="00170C24" w:rsidP="00170C24">
      <w:pPr>
        <w:ind w:firstLine="360"/>
        <w:rPr>
          <w:vertAlign w:val="superscript"/>
        </w:rPr>
      </w:pPr>
      <w:r>
        <w:t>Nullhüpotees H</w:t>
      </w:r>
      <w:r>
        <w:rPr>
          <w:vertAlign w:val="subscript"/>
        </w:rPr>
        <w:t>0</w:t>
      </w:r>
      <w:r w:rsidR="001F735F">
        <w:tab/>
      </w:r>
      <w:r>
        <w:t>µ</w:t>
      </w:r>
      <w:r>
        <w:rPr>
          <w:vertAlign w:val="subscript"/>
        </w:rPr>
        <w:t>1</w:t>
      </w:r>
      <w:r>
        <w:t xml:space="preserve"> = µ</w:t>
      </w:r>
      <w:r>
        <w:rPr>
          <w:vertAlign w:val="subscript"/>
        </w:rPr>
        <w:t>2</w:t>
      </w:r>
      <w:r w:rsidR="001F735F">
        <w:rPr>
          <w:vertAlign w:val="subscript"/>
        </w:rPr>
        <w:t xml:space="preserve">  </w:t>
      </w:r>
      <w:r w:rsidR="001F735F">
        <w:rPr>
          <w:vertAlign w:val="subscript"/>
        </w:rPr>
        <w:tab/>
      </w:r>
      <w:r>
        <w:t>Sisukas hüpotees H</w:t>
      </w:r>
      <w:r>
        <w:rPr>
          <w:vertAlign w:val="subscript"/>
        </w:rPr>
        <w:t>1</w:t>
      </w:r>
      <w:r>
        <w:tab/>
        <w:t>µ</w:t>
      </w:r>
      <w:r>
        <w:rPr>
          <w:vertAlign w:val="subscript"/>
        </w:rPr>
        <w:t>1</w:t>
      </w:r>
      <w:r>
        <w:t xml:space="preserve"> ≠ µ</w:t>
      </w:r>
      <w:r>
        <w:rPr>
          <w:vertAlign w:val="subscript"/>
        </w:rPr>
        <w:t>2</w:t>
      </w:r>
    </w:p>
    <w:p w14:paraId="3D6FB47B" w14:textId="77777777" w:rsidR="00170C24" w:rsidRDefault="00170C24" w:rsidP="00170C24"/>
    <w:p w14:paraId="016B9E37" w14:textId="3C4550CE" w:rsidR="00170C24" w:rsidRDefault="001F735F" w:rsidP="00C602A6">
      <w:pPr>
        <w:ind w:left="1068"/>
      </w:pPr>
      <w:r>
        <w:t>Olulisuse tõenäosus</w:t>
      </w:r>
      <w:r>
        <w:tab/>
      </w:r>
      <w:r w:rsidRPr="001F735F">
        <w:rPr>
          <w:i/>
        </w:rPr>
        <w:t>p</w:t>
      </w:r>
      <w:r>
        <w:rPr>
          <w:i/>
        </w:rPr>
        <w:t xml:space="preserve"> </w:t>
      </w:r>
      <w:r>
        <w:t>=</w:t>
      </w:r>
    </w:p>
    <w:p w14:paraId="18A15B0E" w14:textId="77777777" w:rsidR="00170C24" w:rsidRDefault="00170C24" w:rsidP="00170C24"/>
    <w:p w14:paraId="012EEEF9" w14:textId="1953009E" w:rsidR="00170C24" w:rsidRDefault="00170C24" w:rsidP="00E9529A">
      <w:pPr>
        <w:ind w:left="360" w:firstLine="708"/>
        <w:outlineLvl w:val="0"/>
      </w:pPr>
      <w:r>
        <w:t>Järeldus</w:t>
      </w:r>
      <w:r w:rsidR="006653F8">
        <w:t>:</w:t>
      </w:r>
    </w:p>
    <w:p w14:paraId="00927EFF" w14:textId="77777777" w:rsidR="00170C24" w:rsidRDefault="00170C24" w:rsidP="00170C24"/>
    <w:p w14:paraId="18BC1A25" w14:textId="3E3A9673" w:rsidR="007E0D1C" w:rsidRDefault="00D8567B">
      <w:pPr>
        <w:rPr>
          <w:b/>
        </w:rPr>
      </w:pPr>
      <w:r>
        <w:rPr>
          <w:b/>
        </w:rPr>
        <w:t xml:space="preserve">Ülesanne </w:t>
      </w:r>
      <w:r w:rsidR="007D07E7">
        <w:rPr>
          <w:b/>
        </w:rPr>
        <w:t>5</w:t>
      </w:r>
      <w:r>
        <w:rPr>
          <w:b/>
        </w:rPr>
        <w:t>. Automudelite kirjeldav statistika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Fail autod.gdt</w:t>
      </w:r>
    </w:p>
    <w:p w14:paraId="3DA0005C" w14:textId="77777777" w:rsidR="00777CC4" w:rsidRDefault="00777CC4"/>
    <w:p w14:paraId="0343BFE8" w14:textId="14D15469" w:rsidR="007E0D1C" w:rsidRDefault="00D8567B">
      <w:r>
        <w:t xml:space="preserve">Andmefailis on 1993. aastal välja lastud uute automudelite parameetrid, 92 </w:t>
      </w:r>
      <w:r w:rsidR="00B4601F">
        <w:t>mudelit</w:t>
      </w:r>
      <w:r w:rsidR="00B4601F">
        <w:rPr>
          <w:rStyle w:val="FootnoteReference"/>
        </w:rPr>
        <w:footnoteReference w:id="2"/>
      </w:r>
      <w:r w:rsidR="00B4601F">
        <w:t xml:space="preserve">. </w:t>
      </w:r>
      <w:r>
        <w:t>Leida vastused järgmistele küsimustele.</w:t>
      </w:r>
    </w:p>
    <w:p w14:paraId="5925DF2D" w14:textId="77777777" w:rsidR="007E0D1C" w:rsidRDefault="00D8567B">
      <w:pPr>
        <w:numPr>
          <w:ilvl w:val="0"/>
          <w:numId w:val="5"/>
        </w:numPr>
      </w:pPr>
      <w:r>
        <w:t>Kui suur on keskmine võimsus?</w:t>
      </w:r>
    </w:p>
    <w:p w14:paraId="1CEFAE86" w14:textId="77777777" w:rsidR="007E0D1C" w:rsidRDefault="00D8567B">
      <w:pPr>
        <w:numPr>
          <w:ilvl w:val="0"/>
          <w:numId w:val="5"/>
        </w:numPr>
      </w:pPr>
      <w:r>
        <w:t>Kui suur on keskmine võimsus USA-s toodetud ja mujal toodetud autodel?</w:t>
      </w:r>
    </w:p>
    <w:p w14:paraId="320707BF" w14:textId="77777777" w:rsidR="007E0D1C" w:rsidRDefault="00D8567B">
      <w:pPr>
        <w:numPr>
          <w:ilvl w:val="0"/>
          <w:numId w:val="5"/>
        </w:numPr>
      </w:pPr>
      <w:r>
        <w:t>Milline on kõige sagedamini esinev silindrite arv?</w:t>
      </w:r>
    </w:p>
    <w:p w14:paraId="52C105A6" w14:textId="77777777" w:rsidR="007E0D1C" w:rsidRDefault="00D8567B">
      <w:pPr>
        <w:numPr>
          <w:ilvl w:val="0"/>
          <w:numId w:val="5"/>
        </w:numPr>
      </w:pPr>
      <w:r>
        <w:t>Kumb on hinna korral suurem, kas aritmeetiline keskmine või mediaan?</w:t>
      </w:r>
    </w:p>
    <w:p w14:paraId="52029449" w14:textId="77777777" w:rsidR="007E0D1C" w:rsidRDefault="00D8567B">
      <w:pPr>
        <w:numPr>
          <w:ilvl w:val="0"/>
          <w:numId w:val="5"/>
        </w:numPr>
      </w:pPr>
      <w:r>
        <w:t>Milline suurus on kõige suurema asümmeetriaga? Kas see on positiivse või negatiivse asümmeetriaga?</w:t>
      </w:r>
    </w:p>
    <w:p w14:paraId="47FF8C56" w14:textId="77777777" w:rsidR="007E0D1C" w:rsidRDefault="00D8567B">
      <w:pPr>
        <w:numPr>
          <w:ilvl w:val="0"/>
          <w:numId w:val="5"/>
        </w:numPr>
      </w:pPr>
      <w:r>
        <w:t>Kumb suurus varieerub rohkem, hind või võimsus?</w:t>
      </w:r>
    </w:p>
    <w:p w14:paraId="3DEEC983" w14:textId="77777777" w:rsidR="00D942CA" w:rsidRDefault="00D942CA">
      <w:pPr>
        <w:numPr>
          <w:ilvl w:val="0"/>
          <w:numId w:val="5"/>
        </w:numPr>
      </w:pPr>
      <w:r>
        <w:t>Tutvuda korrelatsioonimaatriksiga arvuliste tunnuste vahel.</w:t>
      </w:r>
    </w:p>
    <w:p w14:paraId="0CB58BBF" w14:textId="77777777" w:rsidR="00D942CA" w:rsidRDefault="00D942CA">
      <w:pPr>
        <w:numPr>
          <w:ilvl w:val="1"/>
          <w:numId w:val="5"/>
        </w:numPr>
      </w:pPr>
      <w:r>
        <w:t>Milliste tunnuste vahel on kõige tugevam korrelatsioon?</w:t>
      </w:r>
    </w:p>
    <w:p w14:paraId="2BBEDA1B" w14:textId="77777777" w:rsidR="00D942CA" w:rsidRDefault="00D942CA">
      <w:pPr>
        <w:numPr>
          <w:ilvl w:val="1"/>
          <w:numId w:val="5"/>
        </w:numPr>
      </w:pPr>
      <w:r>
        <w:t>Millised tunnused on kõige nõrgemini seotud?</w:t>
      </w:r>
    </w:p>
    <w:p w14:paraId="53C20EBB" w14:textId="68AF5E8D" w:rsidR="00D942CA" w:rsidRDefault="00D942CA">
      <w:pPr>
        <w:numPr>
          <w:ilvl w:val="1"/>
          <w:numId w:val="5"/>
        </w:numPr>
      </w:pPr>
      <w:r>
        <w:t xml:space="preserve">Kui suur on kriitiline korrelatsioonikordaja ja </w:t>
      </w:r>
      <w:r w:rsidR="00461FFC">
        <w:t xml:space="preserve">kas </w:t>
      </w:r>
      <w:r>
        <w:t>kõik seosed on statistiliselt olulised?</w:t>
      </w:r>
    </w:p>
    <w:p w14:paraId="22528122" w14:textId="77777777" w:rsidR="00B4601F" w:rsidRDefault="00B4601F">
      <w:pPr>
        <w:numPr>
          <w:ilvl w:val="0"/>
          <w:numId w:val="5"/>
        </w:numPr>
      </w:pPr>
      <w:r>
        <w:t>Leida uus tunnus, mis näitab võimsust hobujõududes 1 liitri kohta. Mis on selle maksimaalne väärtus ja millise tootja millise mudeliga on tegemist?</w:t>
      </w:r>
    </w:p>
    <w:p w14:paraId="48814575" w14:textId="77777777" w:rsidR="00B4601F" w:rsidRDefault="00B4601F" w:rsidP="00B4601F"/>
    <w:p w14:paraId="1EA6E69F" w14:textId="77777777" w:rsidR="002418E6" w:rsidRDefault="002418E6" w:rsidP="007D07E7">
      <w:pPr>
        <w:rPr>
          <w:b/>
          <w:bCs/>
        </w:rPr>
      </w:pPr>
    </w:p>
    <w:p w14:paraId="4C8AF2AC" w14:textId="7C31D435" w:rsidR="007D07E7" w:rsidRDefault="007D07E7" w:rsidP="007D07E7">
      <w:r w:rsidRPr="007D07E7">
        <w:rPr>
          <w:b/>
          <w:bCs/>
        </w:rPr>
        <w:t xml:space="preserve">Ülesanne </w:t>
      </w:r>
      <w:r>
        <w:rPr>
          <w:b/>
          <w:bCs/>
        </w:rPr>
        <w:t>6</w:t>
      </w:r>
      <w:r w:rsidRPr="007D07E7">
        <w:rPr>
          <w:b/>
          <w:bCs/>
        </w:rPr>
        <w:t>. Kahe kogumi keskväärtuste ja dispersioonide testimine</w:t>
      </w:r>
      <w:r>
        <w:tab/>
      </w:r>
      <w:r>
        <w:tab/>
      </w:r>
      <w:r>
        <w:tab/>
        <w:t>Fail stud.gdt</w:t>
      </w:r>
    </w:p>
    <w:p w14:paraId="1EFF4D5C" w14:textId="098C84C8" w:rsidR="007D07E7" w:rsidRDefault="007D07E7" w:rsidP="007D07E7">
      <w:pPr>
        <w:rPr>
          <w:b/>
          <w:bCs/>
        </w:rPr>
      </w:pPr>
      <w:r w:rsidRPr="007D07E7">
        <w:rPr>
          <w:b/>
          <w:bCs/>
        </w:rPr>
        <w:t>SATV korral.</w:t>
      </w:r>
    </w:p>
    <w:p w14:paraId="5D1E313C" w14:textId="77777777" w:rsidR="00777CC4" w:rsidRDefault="00777CC4" w:rsidP="007D07E7"/>
    <w:p w14:paraId="4561F6DC" w14:textId="715B782C" w:rsidR="007D07E7" w:rsidRDefault="007D07E7" w:rsidP="007D07E7">
      <w:r>
        <w:t xml:space="preserve">Ülesandes 4 võrreldi mees- ja naisüliõpilaste SATM testide tulemusi. Järgnevalt võrrelda sama metoodika järgi mees- ja naisüliõpilaste SATV testide tulemusi. </w:t>
      </w:r>
    </w:p>
    <w:p w14:paraId="762702CA" w14:textId="77777777" w:rsidR="007D07E7" w:rsidRDefault="007D07E7">
      <w:pPr>
        <w:numPr>
          <w:ilvl w:val="0"/>
          <w:numId w:val="10"/>
        </w:numPr>
      </w:pPr>
      <w:r>
        <w:t>SATV tulemuste dispersioonide testimine. Tunnuse SATV testimisel tuleb valimite määramiseks kirjutada esimese ja teise valimi reale vastavalt</w:t>
      </w:r>
    </w:p>
    <w:p w14:paraId="51A2F70B" w14:textId="77777777" w:rsidR="007D07E7" w:rsidRDefault="007D07E7" w:rsidP="00F04956">
      <w:pPr>
        <w:ind w:firstLine="360"/>
      </w:pPr>
      <w:r>
        <w:t>SATV(FEM=0)</w:t>
      </w:r>
    </w:p>
    <w:p w14:paraId="3572ED3D" w14:textId="73EC3DFB" w:rsidR="007D07E7" w:rsidRDefault="007D07E7" w:rsidP="00F04956">
      <w:pPr>
        <w:ind w:firstLine="360"/>
      </w:pPr>
      <w:r>
        <w:t>SATV(FEM=1)</w:t>
      </w:r>
    </w:p>
    <w:p w14:paraId="61F40E8B" w14:textId="03777DAE" w:rsidR="00F04956" w:rsidRDefault="002418E6">
      <w:pPr>
        <w:numPr>
          <w:ilvl w:val="0"/>
          <w:numId w:val="10"/>
        </w:numPr>
      </w:pPr>
      <w:r>
        <w:t xml:space="preserve">Testida </w:t>
      </w:r>
      <w:r w:rsidR="00F04956">
        <w:t>SATV testi kesk</w:t>
      </w:r>
      <w:r w:rsidR="00E42AAD">
        <w:t>väärtusi</w:t>
      </w:r>
      <w:r w:rsidR="00F04956">
        <w:t>, valimid FEM=0 ja FEM=1.</w:t>
      </w:r>
    </w:p>
    <w:p w14:paraId="0B5971C0" w14:textId="77777777" w:rsidR="00F04956" w:rsidRDefault="00F04956" w:rsidP="00F04956">
      <w:pPr>
        <w:ind w:left="360"/>
      </w:pPr>
    </w:p>
    <w:p w14:paraId="322A6DEC" w14:textId="77777777" w:rsidR="00474523" w:rsidRDefault="00474523" w:rsidP="00474523"/>
    <w:p w14:paraId="20C7D4EC" w14:textId="09DED323" w:rsidR="00474523" w:rsidRDefault="00474523" w:rsidP="00474523">
      <w:pPr>
        <w:pStyle w:val="ListParagraph"/>
        <w:ind w:left="0"/>
      </w:pPr>
      <w:r>
        <w:rPr>
          <w:b/>
        </w:rPr>
        <w:t xml:space="preserve">Ülesanne </w:t>
      </w:r>
      <w:r w:rsidR="007D07E7">
        <w:rPr>
          <w:b/>
        </w:rPr>
        <w:t>7</w:t>
      </w:r>
      <w:r>
        <w:rPr>
          <w:b/>
        </w:rPr>
        <w:t>.    Keskväärtuste ja dispersioonide testimine</w:t>
      </w:r>
      <w:r>
        <w:rPr>
          <w:b/>
        </w:rPr>
        <w:tab/>
      </w:r>
      <w:r>
        <w:rPr>
          <w:b/>
        </w:rPr>
        <w:tab/>
      </w:r>
      <w:r w:rsidR="00697FCF">
        <w:rPr>
          <w:b/>
        </w:rPr>
        <w:tab/>
      </w:r>
      <w:r>
        <w:t>Fail</w:t>
      </w:r>
      <w:r w:rsidR="00697FCF">
        <w:t xml:space="preserve"> </w:t>
      </w:r>
      <w:r>
        <w:t>arenduskulud.gdt</w:t>
      </w:r>
    </w:p>
    <w:p w14:paraId="27C87CE7" w14:textId="77777777" w:rsidR="00777CC4" w:rsidRDefault="00777CC4" w:rsidP="00474523">
      <w:pPr>
        <w:pStyle w:val="ListParagraph"/>
        <w:ind w:left="0"/>
      </w:pPr>
    </w:p>
    <w:p w14:paraId="2D402193" w14:textId="6A53B15F" w:rsidR="00474523" w:rsidRDefault="00474523" w:rsidP="00474523">
      <w:pPr>
        <w:pStyle w:val="ListParagraph"/>
        <w:ind w:left="0"/>
      </w:pPr>
      <w:r>
        <w:t>M. Cincera</w:t>
      </w:r>
      <w:r>
        <w:rPr>
          <w:rStyle w:val="FootnoteReference"/>
        </w:rPr>
        <w:footnoteReference w:id="3"/>
      </w:r>
      <w:r>
        <w:t xml:space="preserve"> analüüsis, kas on olemas seos tööstusettevõtete teadus- ja arenduskulude ning väljastatud patentide vahel. Ta kasutas 15 erineva tööstusharu ettevõtete andmeid. Andmebaasis on tema poolt kasutatud kolme tööstusharu ettevõtete teadus- ja arenduskulud 1991. aastal, 50 ettevõtet.</w:t>
      </w:r>
    </w:p>
    <w:p w14:paraId="1054D4F4" w14:textId="77777777" w:rsidR="00474523" w:rsidRDefault="00474523" w:rsidP="00474523">
      <w:pPr>
        <w:pStyle w:val="ListParagraph"/>
      </w:pPr>
      <w:r>
        <w:t>IND</w:t>
      </w:r>
      <w:r>
        <w:tab/>
        <w:t>tööstusharu</w:t>
      </w:r>
    </w:p>
    <w:p w14:paraId="217A523C" w14:textId="77777777" w:rsidR="00474523" w:rsidRDefault="00474523" w:rsidP="00474523">
      <w:pPr>
        <w:pStyle w:val="ListParagraph"/>
      </w:pPr>
      <w:r>
        <w:lastRenderedPageBreak/>
        <w:tab/>
        <w:t>1 lennukitööstus</w:t>
      </w:r>
    </w:p>
    <w:p w14:paraId="6CB1871C" w14:textId="77777777" w:rsidR="00474523" w:rsidRDefault="00474523" w:rsidP="00474523">
      <w:pPr>
        <w:pStyle w:val="ListParagraph"/>
      </w:pPr>
      <w:r>
        <w:tab/>
        <w:t>2 keemiatööstus</w:t>
      </w:r>
    </w:p>
    <w:p w14:paraId="719929AA" w14:textId="2AE7738C" w:rsidR="00474523" w:rsidRDefault="00474523" w:rsidP="00474523">
      <w:pPr>
        <w:pStyle w:val="ListParagraph"/>
      </w:pPr>
      <w:r>
        <w:tab/>
      </w:r>
      <w:r w:rsidR="000A02FD">
        <w:t>10</w:t>
      </w:r>
      <w:r>
        <w:t xml:space="preserve"> masinaehitus</w:t>
      </w:r>
    </w:p>
    <w:p w14:paraId="1BE05F90" w14:textId="77777777" w:rsidR="00474523" w:rsidRDefault="00474523" w:rsidP="00474523">
      <w:pPr>
        <w:pStyle w:val="ListParagraph"/>
      </w:pPr>
      <w:r>
        <w:t>RD</w:t>
      </w:r>
      <w:r>
        <w:tab/>
        <w:t>ettevõtte teadus- ja arenduskulud 1991. aastal, mln dollarit.</w:t>
      </w:r>
    </w:p>
    <w:p w14:paraId="1B1B756D" w14:textId="049657D9" w:rsidR="00613582" w:rsidRDefault="009778DE">
      <w:pPr>
        <w:numPr>
          <w:ilvl w:val="0"/>
          <w:numId w:val="8"/>
        </w:numPr>
      </w:pPr>
      <w:r>
        <w:t>K</w:t>
      </w:r>
      <w:r w:rsidR="00613582">
        <w:t>ui palju ettevõtteid on valimis igast tööstusharust ning millised on teadus- ja arenduskulude keskmised</w:t>
      </w:r>
      <w:r>
        <w:t xml:space="preserve"> valimis</w:t>
      </w:r>
      <w:r w:rsidR="00613582">
        <w:t xml:space="preserve"> tööstusharude kaupa</w:t>
      </w:r>
      <w:r w:rsidR="00D02DB4">
        <w:t>?</w:t>
      </w:r>
    </w:p>
    <w:p w14:paraId="09BED415" w14:textId="5B95C10A" w:rsidR="00474523" w:rsidRDefault="00474523">
      <w:pPr>
        <w:numPr>
          <w:ilvl w:val="0"/>
          <w:numId w:val="8"/>
        </w:numPr>
      </w:pPr>
      <w:r>
        <w:t xml:space="preserve">Testida, kas </w:t>
      </w:r>
      <w:r w:rsidR="00BD41B2">
        <w:t>keemia</w:t>
      </w:r>
      <w:r>
        <w:t>tööstuses on teadus- ja arenduskulud keskmiselt suuremad kui</w:t>
      </w:r>
    </w:p>
    <w:p w14:paraId="78DAE904" w14:textId="300CB709" w:rsidR="00474523" w:rsidRDefault="00BD41B2">
      <w:pPr>
        <w:pStyle w:val="ListParagraph"/>
        <w:numPr>
          <w:ilvl w:val="1"/>
          <w:numId w:val="8"/>
        </w:numPr>
      </w:pPr>
      <w:r>
        <w:t>lennuki</w:t>
      </w:r>
      <w:r w:rsidR="00474523">
        <w:t>tööstuses;</w:t>
      </w:r>
    </w:p>
    <w:p w14:paraId="012A31EC" w14:textId="77777777" w:rsidR="00474523" w:rsidRDefault="00474523">
      <w:pPr>
        <w:pStyle w:val="ListParagraph"/>
        <w:numPr>
          <w:ilvl w:val="1"/>
          <w:numId w:val="8"/>
        </w:numPr>
      </w:pPr>
      <w:r>
        <w:t xml:space="preserve">masinatööstuses. </w:t>
      </w:r>
    </w:p>
    <w:p w14:paraId="4AC9DAC3" w14:textId="79B071F8" w:rsidR="00474523" w:rsidRDefault="00474523" w:rsidP="00474523">
      <w:r>
        <w:t>NB! Enne keskväärtuste testimist tuleb sobiva meetodi valikuks viia läbi dispersioonide testimine.</w:t>
      </w:r>
    </w:p>
    <w:p w14:paraId="011120D2" w14:textId="4FE708F5" w:rsidR="00B4601F" w:rsidRDefault="00B4601F" w:rsidP="00474523"/>
    <w:p w14:paraId="6D4F7385" w14:textId="1C0FB153" w:rsidR="008131E5" w:rsidRDefault="008131E5" w:rsidP="00474523"/>
    <w:p w14:paraId="3CDA553D" w14:textId="77777777" w:rsidR="007E0D1C" w:rsidRDefault="00D8567B" w:rsidP="008131E5">
      <w:pPr>
        <w:pStyle w:val="ListParagraph"/>
        <w:keepNext/>
        <w:ind w:left="357" w:firstLine="348"/>
        <w:rPr>
          <w:b/>
        </w:rPr>
      </w:pPr>
      <w:r>
        <w:rPr>
          <w:b/>
        </w:rPr>
        <w:t>VASTUSED</w:t>
      </w:r>
    </w:p>
    <w:p w14:paraId="1F04E7C5" w14:textId="637AD1EC" w:rsidR="007E0D1C" w:rsidRDefault="00D8567B" w:rsidP="008131E5">
      <w:pPr>
        <w:pStyle w:val="ListParagraph"/>
        <w:keepNext/>
        <w:ind w:left="357" w:hanging="218"/>
      </w:pPr>
      <w:r>
        <w:rPr>
          <w:b/>
        </w:rPr>
        <w:t>Ül. 1.</w:t>
      </w:r>
      <w:r>
        <w:t xml:space="preserve"> </w:t>
      </w:r>
      <w:r>
        <w:rPr>
          <w:b/>
        </w:rPr>
        <w:t xml:space="preserve">5) </w:t>
      </w:r>
      <w:r>
        <w:t xml:space="preserve">FGPA </w:t>
      </w:r>
      <w:r>
        <w:rPr>
          <w:i/>
        </w:rPr>
        <w:t>p</w:t>
      </w:r>
      <w:r>
        <w:t>=0,002</w:t>
      </w:r>
      <w:r w:rsidR="00DC5E0B">
        <w:t>59</w:t>
      </w:r>
      <w:r>
        <w:t xml:space="preserve">&lt;0,05, </w:t>
      </w:r>
      <w:r w:rsidR="00913CDC">
        <w:t xml:space="preserve">võtta vastu </w:t>
      </w:r>
      <w:r>
        <w:t xml:space="preserve">sisukas hüpotees, ei allu normaaljaotusele. SATM: </w:t>
      </w:r>
      <w:r>
        <w:rPr>
          <w:i/>
        </w:rPr>
        <w:t>p</w:t>
      </w:r>
      <w:r>
        <w:t>=0,037</w:t>
      </w:r>
      <w:r w:rsidR="00DC5E0B">
        <w:t>2</w:t>
      </w:r>
      <w:r>
        <w:t xml:space="preserve">&lt;0,05, </w:t>
      </w:r>
      <w:r w:rsidR="00913CDC">
        <w:t xml:space="preserve">võtta vastu </w:t>
      </w:r>
      <w:r>
        <w:t xml:space="preserve">sisukas hüpotees, ei allu normaaljaotusele.  SATV: </w:t>
      </w:r>
      <w:r>
        <w:rPr>
          <w:i/>
        </w:rPr>
        <w:t>p</w:t>
      </w:r>
      <w:r>
        <w:t xml:space="preserve">=0,248&gt;0,05, </w:t>
      </w:r>
      <w:r w:rsidR="00913CDC">
        <w:t>võtta vastu</w:t>
      </w:r>
      <w:r>
        <w:t xml:space="preserve"> nullhüpotees, allub normaaljaotusele.</w:t>
      </w:r>
    </w:p>
    <w:p w14:paraId="1A3C258B" w14:textId="77777777" w:rsidR="007E0D1C" w:rsidRDefault="00D8567B" w:rsidP="005F0EE5">
      <w:pPr>
        <w:pStyle w:val="ListParagraph"/>
        <w:ind w:left="360" w:firstLine="207"/>
      </w:pPr>
      <w:r>
        <w:rPr>
          <w:b/>
        </w:rPr>
        <w:t>6) a)</w:t>
      </w:r>
    </w:p>
    <w:tbl>
      <w:tblPr>
        <w:tblW w:w="8983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1299"/>
        <w:gridCol w:w="1134"/>
        <w:gridCol w:w="1269"/>
        <w:gridCol w:w="1483"/>
        <w:gridCol w:w="1610"/>
        <w:gridCol w:w="1252"/>
      </w:tblGrid>
      <w:tr w:rsidR="007E0D1C" w14:paraId="07C76F8F" w14:textId="77777777">
        <w:tc>
          <w:tcPr>
            <w:tcW w:w="936" w:type="dxa"/>
          </w:tcPr>
          <w:p w14:paraId="10790916" w14:textId="77777777" w:rsidR="007E0D1C" w:rsidRDefault="00D8567B">
            <w:pPr>
              <w:jc w:val="center"/>
            </w:pPr>
            <w:r>
              <w:t>Tunnus</w:t>
            </w:r>
          </w:p>
        </w:tc>
        <w:tc>
          <w:tcPr>
            <w:tcW w:w="1299" w:type="dxa"/>
          </w:tcPr>
          <w:p w14:paraId="0E5E3E54" w14:textId="77777777" w:rsidR="007E0D1C" w:rsidRDefault="00D8567B">
            <w:pPr>
              <w:jc w:val="center"/>
            </w:pPr>
            <w:r>
              <w:t>Aritmee</w:t>
            </w:r>
            <w:r>
              <w:softHyphen/>
              <w:t>ti</w:t>
            </w:r>
            <w:r>
              <w:softHyphen/>
              <w:t>line keskmine</w:t>
            </w:r>
          </w:p>
        </w:tc>
        <w:tc>
          <w:tcPr>
            <w:tcW w:w="1134" w:type="dxa"/>
          </w:tcPr>
          <w:p w14:paraId="5089CBDF" w14:textId="77777777" w:rsidR="007E0D1C" w:rsidRDefault="00D8567B">
            <w:pPr>
              <w:jc w:val="center"/>
            </w:pPr>
            <w:r>
              <w:t>Mediaan</w:t>
            </w:r>
          </w:p>
        </w:tc>
        <w:tc>
          <w:tcPr>
            <w:tcW w:w="1269" w:type="dxa"/>
          </w:tcPr>
          <w:p w14:paraId="515EFC0F" w14:textId="77777777" w:rsidR="007E0D1C" w:rsidRDefault="00D8567B">
            <w:pPr>
              <w:jc w:val="center"/>
            </w:pPr>
            <w:r>
              <w:t>Standard-hälve</w:t>
            </w:r>
          </w:p>
        </w:tc>
        <w:tc>
          <w:tcPr>
            <w:tcW w:w="1483" w:type="dxa"/>
          </w:tcPr>
          <w:p w14:paraId="43F8A151" w14:textId="77777777" w:rsidR="007E0D1C" w:rsidRDefault="00D8567B">
            <w:pPr>
              <w:jc w:val="center"/>
            </w:pPr>
            <w:r>
              <w:t>Variatsiooni-kordaja</w:t>
            </w:r>
          </w:p>
          <w:p w14:paraId="34518069" w14:textId="77777777" w:rsidR="007E0D1C" w:rsidRDefault="00D8567B">
            <w:pPr>
              <w:jc w:val="center"/>
            </w:pPr>
            <w:r>
              <w:t>(C.V)</w:t>
            </w:r>
          </w:p>
        </w:tc>
        <w:tc>
          <w:tcPr>
            <w:tcW w:w="1610" w:type="dxa"/>
          </w:tcPr>
          <w:p w14:paraId="35B809C5" w14:textId="77777777" w:rsidR="007E0D1C" w:rsidRDefault="00D8567B">
            <w:pPr>
              <w:jc w:val="center"/>
            </w:pPr>
            <w:r>
              <w:t>Asümmeetria</w:t>
            </w:r>
            <w:r>
              <w:softHyphen/>
              <w:t>kordaja</w:t>
            </w:r>
          </w:p>
        </w:tc>
        <w:tc>
          <w:tcPr>
            <w:tcW w:w="1252" w:type="dxa"/>
          </w:tcPr>
          <w:p w14:paraId="705BAB4C" w14:textId="77777777" w:rsidR="007E0D1C" w:rsidRDefault="00D8567B">
            <w:pPr>
              <w:jc w:val="center"/>
            </w:pPr>
            <w:r>
              <w:t>Püstakuse kordaja</w:t>
            </w:r>
          </w:p>
        </w:tc>
      </w:tr>
      <w:tr w:rsidR="007E0D1C" w14:paraId="7410310A" w14:textId="77777777">
        <w:trPr>
          <w:trHeight w:val="454"/>
        </w:trPr>
        <w:tc>
          <w:tcPr>
            <w:tcW w:w="936" w:type="dxa"/>
          </w:tcPr>
          <w:p w14:paraId="090F78A0" w14:textId="77777777" w:rsidR="007E0D1C" w:rsidRDefault="00D8567B">
            <w:r>
              <w:t>FGPA</w:t>
            </w:r>
          </w:p>
        </w:tc>
        <w:tc>
          <w:tcPr>
            <w:tcW w:w="1299" w:type="dxa"/>
          </w:tcPr>
          <w:p w14:paraId="31934407" w14:textId="77777777" w:rsidR="007E0D1C" w:rsidRDefault="00D8567B">
            <w:r>
              <w:t>2,7928</w:t>
            </w:r>
          </w:p>
        </w:tc>
        <w:tc>
          <w:tcPr>
            <w:tcW w:w="1134" w:type="dxa"/>
          </w:tcPr>
          <w:p w14:paraId="79A59954" w14:textId="77777777" w:rsidR="007E0D1C" w:rsidRDefault="00D8567B">
            <w:r>
              <w:t>2,7730</w:t>
            </w:r>
          </w:p>
        </w:tc>
        <w:tc>
          <w:tcPr>
            <w:tcW w:w="1269" w:type="dxa"/>
          </w:tcPr>
          <w:p w14:paraId="60F83515" w14:textId="77777777" w:rsidR="007E0D1C" w:rsidRDefault="00D8567B">
            <w:r>
              <w:t>0,46024</w:t>
            </w:r>
          </w:p>
        </w:tc>
        <w:tc>
          <w:tcPr>
            <w:tcW w:w="1483" w:type="dxa"/>
          </w:tcPr>
          <w:p w14:paraId="2D19535A" w14:textId="77777777" w:rsidR="007E0D1C" w:rsidRDefault="00D8567B">
            <w:r>
              <w:t>0,1648</w:t>
            </w:r>
          </w:p>
        </w:tc>
        <w:tc>
          <w:tcPr>
            <w:tcW w:w="1610" w:type="dxa"/>
          </w:tcPr>
          <w:p w14:paraId="3F9F6CAD" w14:textId="77777777" w:rsidR="007E0D1C" w:rsidRDefault="00D8567B">
            <w:r>
              <w:t>0,1678</w:t>
            </w:r>
          </w:p>
        </w:tc>
        <w:tc>
          <w:tcPr>
            <w:tcW w:w="1252" w:type="dxa"/>
          </w:tcPr>
          <w:p w14:paraId="6218FF8A" w14:textId="77777777" w:rsidR="007E0D1C" w:rsidRDefault="00D8567B">
            <w:r>
              <w:t>-0,4895</w:t>
            </w:r>
          </w:p>
        </w:tc>
      </w:tr>
    </w:tbl>
    <w:p w14:paraId="4CFC1F15" w14:textId="77777777" w:rsidR="007E0D1C" w:rsidRDefault="00D8567B">
      <w:pPr>
        <w:ind w:left="284" w:firstLine="424"/>
      </w:pPr>
      <w:r>
        <w:rPr>
          <w:b/>
        </w:rPr>
        <w:t>b)</w:t>
      </w:r>
      <w:r>
        <w:t xml:space="preserve"> Kõige vähem varieerub SATM, sest variatsioonikordaja on kõige väiksem. </w:t>
      </w:r>
      <w:r>
        <w:rPr>
          <w:b/>
        </w:rPr>
        <w:t>c)</w:t>
      </w:r>
      <w:r>
        <w:t xml:space="preserve"> Negatiivse asümmeetriaga on SATM. </w:t>
      </w:r>
      <w:r>
        <w:rPr>
          <w:b/>
        </w:rPr>
        <w:t>d)</w:t>
      </w:r>
      <w:r>
        <w:t xml:space="preserve"> Kõige lamedam on FGPA.</w:t>
      </w:r>
    </w:p>
    <w:p w14:paraId="7F415832" w14:textId="77777777" w:rsidR="007E0D1C" w:rsidRDefault="007E0D1C">
      <w:pPr>
        <w:ind w:left="284"/>
      </w:pPr>
    </w:p>
    <w:p w14:paraId="08E161C4" w14:textId="605F8BE4" w:rsidR="007E0D1C" w:rsidRDefault="00D8567B">
      <w:pPr>
        <w:ind w:left="284" w:firstLine="424"/>
        <w:rPr>
          <w:b/>
        </w:rPr>
      </w:pPr>
      <w:r>
        <w:rPr>
          <w:b/>
        </w:rPr>
        <w:t xml:space="preserve">7) </w:t>
      </w:r>
      <w:r w:rsidR="00FF5AB0">
        <w:rPr>
          <w:b/>
        </w:rPr>
        <w:t>a</w:t>
      </w:r>
      <w:r>
        <w:rPr>
          <w:b/>
        </w:rPr>
        <w:t>)</w:t>
      </w:r>
    </w:p>
    <w:p w14:paraId="2C113C08" w14:textId="77777777" w:rsidR="00E27494" w:rsidRDefault="00E27494" w:rsidP="00E27494">
      <w:pPr>
        <w:autoSpaceDE w:val="0"/>
        <w:autoSpaceDN w:val="0"/>
        <w:adjustRightInd w:val="0"/>
        <w:jc w:val="center"/>
      </w:pPr>
      <w:r>
        <w:t>Correlation coefficients, using the observations 1 - 609</w:t>
      </w:r>
    </w:p>
    <w:p w14:paraId="2C38CFE8" w14:textId="77777777" w:rsidR="00E27494" w:rsidRDefault="00E27494" w:rsidP="00E27494">
      <w:pPr>
        <w:autoSpaceDE w:val="0"/>
        <w:autoSpaceDN w:val="0"/>
        <w:adjustRightInd w:val="0"/>
        <w:jc w:val="center"/>
      </w:pPr>
      <w:r>
        <w:t>5% critical value (two-tailed) = 0,0795 for n = 609</w:t>
      </w:r>
    </w:p>
    <w:p w14:paraId="1A8CB852" w14:textId="77777777" w:rsidR="00E27494" w:rsidRDefault="00E27494" w:rsidP="00E27494">
      <w:pPr>
        <w:autoSpaceDE w:val="0"/>
        <w:autoSpaceDN w:val="0"/>
        <w:adjustRightInd w:val="0"/>
        <w:jc w:val="center"/>
      </w:pP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30"/>
        <w:gridCol w:w="1400"/>
        <w:gridCol w:w="1400"/>
        <w:gridCol w:w="1400"/>
      </w:tblGrid>
      <w:tr w:rsidR="00E27494" w14:paraId="4125D0AC" w14:textId="7777777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387EEBE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FGPA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0DEB768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SATM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B2ED616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SATV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ED80ADE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</w:p>
        </w:tc>
      </w:tr>
      <w:tr w:rsidR="00E27494" w14:paraId="158D1FC3" w14:textId="7777777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2C33139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1,0000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5443045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0,1950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3FCBBBB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0,0922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1BAC7BB" w14:textId="77777777" w:rsidR="00E27494" w:rsidRDefault="00E27494">
            <w:pPr>
              <w:autoSpaceDE w:val="0"/>
              <w:autoSpaceDN w:val="0"/>
              <w:adjustRightInd w:val="0"/>
            </w:pPr>
            <w:r>
              <w:t>FGPA</w:t>
            </w:r>
          </w:p>
        </w:tc>
      </w:tr>
      <w:tr w:rsidR="00E27494" w14:paraId="42546AEF" w14:textId="7777777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208329C" w14:textId="77777777" w:rsidR="00E27494" w:rsidRDefault="00E27494">
            <w:pPr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6F8A8268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1,0000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FB9B3A9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0,2878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22E392F" w14:textId="77777777" w:rsidR="00E27494" w:rsidRDefault="00E27494">
            <w:pPr>
              <w:autoSpaceDE w:val="0"/>
              <w:autoSpaceDN w:val="0"/>
              <w:adjustRightInd w:val="0"/>
            </w:pPr>
            <w:r>
              <w:t>SATM</w:t>
            </w:r>
          </w:p>
        </w:tc>
      </w:tr>
      <w:tr w:rsidR="00E27494" w14:paraId="0FD09AA0" w14:textId="7777777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B9728C5" w14:textId="77777777" w:rsidR="00E27494" w:rsidRDefault="00E27494">
            <w:pPr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103E529" w14:textId="77777777" w:rsidR="00E27494" w:rsidRDefault="00E27494">
            <w:pPr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D7B1654" w14:textId="77777777" w:rsidR="00E27494" w:rsidRDefault="00E27494">
            <w:pPr>
              <w:autoSpaceDE w:val="0"/>
              <w:autoSpaceDN w:val="0"/>
              <w:adjustRightInd w:val="0"/>
              <w:jc w:val="center"/>
            </w:pPr>
            <w:r>
              <w:t>1,0000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6149CCF" w14:textId="77777777" w:rsidR="00E27494" w:rsidRDefault="00E27494">
            <w:pPr>
              <w:autoSpaceDE w:val="0"/>
              <w:autoSpaceDN w:val="0"/>
              <w:adjustRightInd w:val="0"/>
            </w:pPr>
            <w:r>
              <w:t>SATV</w:t>
            </w:r>
          </w:p>
        </w:tc>
      </w:tr>
    </w:tbl>
    <w:p w14:paraId="76E1D69D" w14:textId="77777777" w:rsidR="00E27494" w:rsidRDefault="00E27494">
      <w:pPr>
        <w:ind w:left="284" w:firstLine="424"/>
        <w:rPr>
          <w:b/>
        </w:rPr>
      </w:pPr>
    </w:p>
    <w:p w14:paraId="40A8DB69" w14:textId="00E870B1" w:rsidR="00B4601F" w:rsidRDefault="00FF5AB0">
      <w:pPr>
        <w:pStyle w:val="ListParagraph"/>
        <w:ind w:left="360" w:firstLine="348"/>
      </w:pPr>
      <w:r w:rsidRPr="00FF5AB0">
        <w:rPr>
          <w:b/>
          <w:bCs/>
        </w:rPr>
        <w:t>b</w:t>
      </w:r>
      <w:r w:rsidR="00B4601F" w:rsidRPr="00FF5AB0">
        <w:rPr>
          <w:b/>
          <w:bCs/>
        </w:rPr>
        <w:t>)</w:t>
      </w:r>
      <w:r w:rsidR="00B4601F" w:rsidRPr="00B4601F">
        <w:t xml:space="preserve"> FGPA on tugevamini seotud matemaatika testi SATM tulemustega. </w:t>
      </w:r>
      <w:r w:rsidRPr="00FF5AB0">
        <w:rPr>
          <w:b/>
          <w:bCs/>
        </w:rPr>
        <w:t>c</w:t>
      </w:r>
      <w:r w:rsidR="00B4601F" w:rsidRPr="00FF5AB0">
        <w:rPr>
          <w:b/>
          <w:bCs/>
        </w:rPr>
        <w:t>)</w:t>
      </w:r>
      <w:r w:rsidR="00B4601F" w:rsidRPr="00B4601F">
        <w:t xml:space="preserve"> Kriitiline korrelatsioonikordaja nivool 5% on 0,0795. </w:t>
      </w:r>
      <w:r w:rsidRPr="00FF5AB0">
        <w:rPr>
          <w:b/>
          <w:bCs/>
        </w:rPr>
        <w:t>d</w:t>
      </w:r>
      <w:r w:rsidR="00B4601F" w:rsidRPr="00FF5AB0">
        <w:rPr>
          <w:b/>
          <w:bCs/>
        </w:rPr>
        <w:t>)</w:t>
      </w:r>
      <w:r w:rsidR="00B4601F" w:rsidRPr="00B4601F">
        <w:t xml:space="preserve"> Kuna leitud korrelatsioonikordajate absoluutväärtused on suuremad kui kriitiline, siis  kõik korrelatsioonikordajad on statistiliselt olulised</w:t>
      </w:r>
      <w:r w:rsidR="00350707">
        <w:t xml:space="preserve"> nivool 5%.</w:t>
      </w:r>
      <w:r w:rsidR="00B4601F">
        <w:t xml:space="preserve"> </w:t>
      </w:r>
    </w:p>
    <w:p w14:paraId="5E3DBAD1" w14:textId="769799CB" w:rsidR="007E0D1C" w:rsidRDefault="00D8567B">
      <w:pPr>
        <w:pStyle w:val="ListParagraph"/>
        <w:ind w:left="360" w:firstLine="348"/>
      </w:pPr>
      <w:r>
        <w:rPr>
          <w:b/>
        </w:rPr>
        <w:t xml:space="preserve">8) </w:t>
      </w:r>
      <w:r>
        <w:t>Naisüliõpilasi 236, meesüliõpilasi 373, naiste osakaal 38,75%.</w:t>
      </w:r>
      <w:r w:rsidR="00B4601F">
        <w:t xml:space="preserve"> </w:t>
      </w:r>
      <w:r>
        <w:rPr>
          <w:b/>
        </w:rPr>
        <w:t xml:space="preserve">9) </w:t>
      </w:r>
      <w:r>
        <w:t xml:space="preserve">SATM keskmine </w:t>
      </w:r>
      <w:r w:rsidR="00181BD0">
        <w:t xml:space="preserve">meesüliõpilastel 6,3255, </w:t>
      </w:r>
      <w:r>
        <w:t xml:space="preserve">naisüliõpilastel 6,1267. </w:t>
      </w:r>
      <w:r w:rsidR="005101A7" w:rsidRPr="005101A7">
        <w:rPr>
          <w:b/>
          <w:bCs/>
        </w:rPr>
        <w:t>10) b)</w:t>
      </w:r>
      <w:r w:rsidR="005101A7">
        <w:t xml:space="preserve"> </w:t>
      </w:r>
      <w:r>
        <w:t xml:space="preserve"> </w:t>
      </w:r>
      <w:r>
        <w:rPr>
          <w:i/>
        </w:rPr>
        <w:t>p</w:t>
      </w:r>
      <w:r>
        <w:t xml:space="preserve">=0,0814 &gt;0,05, </w:t>
      </w:r>
      <w:r w:rsidR="00C8341A">
        <w:t>võtta vastu</w:t>
      </w:r>
      <w:r>
        <w:t xml:space="preserve"> nullhüpotees, allub normaaljaotusele.</w:t>
      </w:r>
      <w:r w:rsidR="00B4601F">
        <w:t xml:space="preserve"> </w:t>
      </w:r>
      <w:r>
        <w:rPr>
          <w:b/>
        </w:rPr>
        <w:t>1</w:t>
      </w:r>
      <w:r w:rsidR="005101A7">
        <w:rPr>
          <w:b/>
        </w:rPr>
        <w:t>1</w:t>
      </w:r>
      <w:r>
        <w:rPr>
          <w:b/>
        </w:rPr>
        <w:t xml:space="preserve">) </w:t>
      </w:r>
      <w:r w:rsidR="00A43C21">
        <w:rPr>
          <w:b/>
        </w:rPr>
        <w:t>b</w:t>
      </w:r>
      <w:r>
        <w:rPr>
          <w:b/>
        </w:rPr>
        <w:t xml:space="preserve">) </w:t>
      </w:r>
      <w:r>
        <w:t xml:space="preserve">KSAT </w:t>
      </w:r>
      <w:r w:rsidR="00C56926">
        <w:t>miinimum on 4 ja maksimum 7,64.</w:t>
      </w:r>
      <w:r>
        <w:t xml:space="preserve"> </w:t>
      </w:r>
      <w:r w:rsidR="00C56926">
        <w:t xml:space="preserve">Viies protsentiil on 5,19. </w:t>
      </w:r>
      <w:r>
        <w:rPr>
          <w:b/>
        </w:rPr>
        <w:t>c)</w:t>
      </w:r>
      <w:r>
        <w:t xml:space="preserve"> Selliseid üliõpilasi on 59</w:t>
      </w:r>
      <w:r w:rsidR="00A43C21">
        <w:t>4</w:t>
      </w:r>
      <w:r>
        <w:t>.</w:t>
      </w:r>
    </w:p>
    <w:p w14:paraId="0134C290" w14:textId="77777777" w:rsidR="007E0D1C" w:rsidRDefault="007E0D1C" w:rsidP="00474523">
      <w:pPr>
        <w:pStyle w:val="ListParagraph"/>
        <w:ind w:left="0"/>
      </w:pPr>
    </w:p>
    <w:p w14:paraId="6018D199" w14:textId="7FFEA0B8" w:rsidR="00474523" w:rsidRDefault="00474523" w:rsidP="00474523">
      <w:pPr>
        <w:pStyle w:val="ListParagraph"/>
        <w:ind w:left="0"/>
      </w:pPr>
      <w:r w:rsidRPr="005122A0">
        <w:rPr>
          <w:b/>
        </w:rPr>
        <w:t xml:space="preserve">Ül. </w:t>
      </w:r>
      <w:r>
        <w:rPr>
          <w:b/>
        </w:rPr>
        <w:t>2</w:t>
      </w:r>
      <w:r w:rsidRPr="005122A0">
        <w:rPr>
          <w:b/>
        </w:rPr>
        <w:t>.</w:t>
      </w:r>
      <w:r>
        <w:t xml:space="preserve"> 1) </w:t>
      </w:r>
      <w:r>
        <w:rPr>
          <w:position w:val="-12"/>
        </w:rPr>
        <w:object w:dxaOrig="999" w:dyaOrig="360" w14:anchorId="74E2AAB6">
          <v:shape id="_x0000_i1043" type="#_x0000_t75" style="width:49.5pt;height:18pt" o:ole="">
            <v:imagedata r:id="rId46" o:title=""/>
          </v:shape>
          <o:OLEObject Type="Embed" ProgID="Equation.DSMT4" ShapeID="_x0000_i1043" DrawAspect="Content" ObjectID="_1849690838" r:id="rId47"/>
        </w:object>
      </w:r>
      <w:r>
        <w:t xml:space="preserve">, </w:t>
      </w:r>
      <w:r>
        <w:rPr>
          <w:position w:val="-12"/>
        </w:rPr>
        <w:object w:dxaOrig="980" w:dyaOrig="360" w14:anchorId="36BBEB79">
          <v:shape id="_x0000_i1044" type="#_x0000_t75" style="width:49.5pt;height:18pt" o:ole="">
            <v:imagedata r:id="rId48" o:title=""/>
          </v:shape>
          <o:OLEObject Type="Embed" ProgID="Equation.DSMT4" ShapeID="_x0000_i1044" DrawAspect="Content" ObjectID="_1849690839" r:id="rId49"/>
        </w:object>
      </w:r>
      <w:r>
        <w:t xml:space="preserve">. </w:t>
      </w:r>
      <w:r w:rsidR="008131E5" w:rsidRPr="008131E5">
        <w:rPr>
          <w:b/>
          <w:bCs/>
        </w:rPr>
        <w:t>2</w:t>
      </w:r>
      <w:r w:rsidRPr="008131E5">
        <w:rPr>
          <w:b/>
          <w:bCs/>
        </w:rPr>
        <w:t>)</w:t>
      </w:r>
      <w:r>
        <w:t xml:space="preserve"> </w:t>
      </w:r>
      <w:r w:rsidR="00CA59A0">
        <w:t>Ühepoolne hüpotees, olulisuse tõenäosus</w:t>
      </w:r>
      <w:r w:rsidR="008131E5">
        <w:rPr>
          <w:position w:val="-10"/>
        </w:rPr>
        <w:object w:dxaOrig="2120" w:dyaOrig="360" w14:anchorId="44BEF0AD">
          <v:shape id="_x0000_i1045" type="#_x0000_t75" style="width:105pt;height:18pt" o:ole="">
            <v:imagedata r:id="rId50" o:title=""/>
          </v:shape>
          <o:OLEObject Type="Embed" ProgID="Equation.DSMT4" ShapeID="_x0000_i1045" DrawAspect="Content" ObjectID="_1849690840" r:id="rId51"/>
        </w:object>
      </w:r>
      <w:r w:rsidR="008131E5">
        <w:t>.</w:t>
      </w:r>
      <w:r>
        <w:t xml:space="preserve"> Järelikult nullhüpotees on ümber lükatud ning võtame vastu sisuka hüpoteesi:  jah, Vanderbilti Ülikooli sisseastunute SATM testi keskmine tulemus oli suurem kui USA keskmine.</w:t>
      </w:r>
    </w:p>
    <w:p w14:paraId="332DB8C5" w14:textId="77777777" w:rsidR="00474523" w:rsidRDefault="00474523" w:rsidP="00474523">
      <w:pPr>
        <w:pStyle w:val="ListParagraph"/>
        <w:ind w:left="0"/>
      </w:pPr>
    </w:p>
    <w:p w14:paraId="021B1CB2" w14:textId="2D1A828A" w:rsidR="00CD03FF" w:rsidRDefault="00CD03FF" w:rsidP="00474523">
      <w:pPr>
        <w:pStyle w:val="ListParagraph"/>
        <w:ind w:left="0"/>
      </w:pPr>
      <w:r w:rsidRPr="00CD03FF">
        <w:rPr>
          <w:b/>
          <w:bCs/>
        </w:rPr>
        <w:lastRenderedPageBreak/>
        <w:t>Ül. 3</w:t>
      </w:r>
      <w:r>
        <w:t xml:space="preserve">. Kuna moodustatakse juhuvalim, siis valimi keskväärtus ja testi olulisuse tõenäosus tuleb igal kasutajal erinev. </w:t>
      </w:r>
    </w:p>
    <w:p w14:paraId="5E35D0BE" w14:textId="77777777" w:rsidR="00CD03FF" w:rsidRDefault="00CD03FF" w:rsidP="00474523">
      <w:pPr>
        <w:pStyle w:val="ListParagraph"/>
        <w:ind w:left="0"/>
      </w:pPr>
    </w:p>
    <w:p w14:paraId="7C1628DE" w14:textId="4D389142" w:rsidR="00474523" w:rsidRDefault="00474523" w:rsidP="00474523">
      <w:pPr>
        <w:pStyle w:val="ListParagraph"/>
        <w:ind w:left="0"/>
      </w:pPr>
      <w:r w:rsidRPr="005122A0">
        <w:rPr>
          <w:b/>
        </w:rPr>
        <w:t xml:space="preserve">Ül. </w:t>
      </w:r>
      <w:r>
        <w:rPr>
          <w:b/>
        </w:rPr>
        <w:t>4</w:t>
      </w:r>
      <w:r w:rsidRPr="005122A0">
        <w:rPr>
          <w:b/>
        </w:rPr>
        <w:t>.</w:t>
      </w:r>
      <w:r>
        <w:t xml:space="preserve"> </w:t>
      </w:r>
      <w:r w:rsidRPr="006A47D1">
        <w:rPr>
          <w:b/>
          <w:bCs/>
        </w:rPr>
        <w:t>1)</w:t>
      </w:r>
      <w:r>
        <w:t xml:space="preserve"> </w:t>
      </w:r>
      <w:r w:rsidR="00C602A6">
        <w:t xml:space="preserve">Kahepoolne hüpotees, olulisuse tõenäosus </w:t>
      </w:r>
      <w:r>
        <w:rPr>
          <w:position w:val="-10"/>
        </w:rPr>
        <w:object w:dxaOrig="1900" w:dyaOrig="320" w14:anchorId="6C240299">
          <v:shape id="_x0000_i1046" type="#_x0000_t75" style="width:94.5pt;height:16.5pt" o:ole="">
            <v:imagedata r:id="rId52" o:title=""/>
          </v:shape>
          <o:OLEObject Type="Embed" ProgID="Equation.DSMT4" ShapeID="_x0000_i1046" DrawAspect="Content" ObjectID="_1849690841" r:id="rId53"/>
        </w:object>
      </w:r>
      <w:r>
        <w:t xml:space="preserve">, võtta vastu nullhüpotees: mees- ja naisüliõpilaste SATM testi tulemuste dispersioonid on ühesugused. </w:t>
      </w:r>
      <w:r w:rsidRPr="00FF5AB0">
        <w:rPr>
          <w:b/>
          <w:bCs/>
        </w:rPr>
        <w:t>2)</w:t>
      </w:r>
      <w:r w:rsidR="00B339DE">
        <w:rPr>
          <w:b/>
          <w:bCs/>
        </w:rPr>
        <w:t xml:space="preserve"> </w:t>
      </w:r>
      <w:r w:rsidR="00B339DE" w:rsidRPr="00B339DE">
        <w:t>Kahepoolne hüpotees</w:t>
      </w:r>
      <w:r>
        <w:t xml:space="preserve"> </w:t>
      </w:r>
      <w:r>
        <w:rPr>
          <w:position w:val="-10"/>
        </w:rPr>
        <w:object w:dxaOrig="2160" w:dyaOrig="360" w14:anchorId="463CF1C0">
          <v:shape id="_x0000_i1047" type="#_x0000_t75" style="width:108pt;height:18pt" o:ole="">
            <v:imagedata r:id="rId54" o:title=""/>
          </v:shape>
          <o:OLEObject Type="Embed" ProgID="Equation.DSMT4" ShapeID="_x0000_i1047" DrawAspect="Content" ObjectID="_1849690842" r:id="rId55"/>
        </w:object>
      </w:r>
      <w:r>
        <w:t>, võtta vastu sisukas hüpotees: mees- ja naisüliõpilaste SATM testi keskmised ei ole võrdsed.</w:t>
      </w:r>
    </w:p>
    <w:p w14:paraId="412FBFA4" w14:textId="77777777" w:rsidR="007D07E7" w:rsidRDefault="007D07E7" w:rsidP="00474523">
      <w:pPr>
        <w:pStyle w:val="ListParagraph"/>
        <w:ind w:left="0"/>
      </w:pPr>
    </w:p>
    <w:p w14:paraId="0B65A650" w14:textId="408D2D40" w:rsidR="00B4601F" w:rsidRDefault="00D8567B" w:rsidP="00B4601F">
      <w:pPr>
        <w:pStyle w:val="ListParagraph"/>
        <w:ind w:left="0"/>
      </w:pPr>
      <w:r>
        <w:rPr>
          <w:b/>
        </w:rPr>
        <w:t xml:space="preserve">Ül. </w:t>
      </w:r>
      <w:r w:rsidR="002418E6">
        <w:rPr>
          <w:b/>
        </w:rPr>
        <w:t>5</w:t>
      </w:r>
      <w:r>
        <w:rPr>
          <w:b/>
        </w:rPr>
        <w:t>. 1)</w:t>
      </w:r>
      <w:r>
        <w:t xml:space="preserve"> 142,62 hj. </w:t>
      </w:r>
      <w:r>
        <w:rPr>
          <w:b/>
        </w:rPr>
        <w:t>2)</w:t>
      </w:r>
      <w:r>
        <w:t xml:space="preserve"> USA-s toodetud 137,27 hj, mujal 147,52 hj. </w:t>
      </w:r>
      <w:r>
        <w:rPr>
          <w:b/>
        </w:rPr>
        <w:t>3)</w:t>
      </w:r>
      <w:r>
        <w:t xml:space="preserve"> 4 silindrit, 49 mudelil.  </w:t>
      </w:r>
      <w:r>
        <w:rPr>
          <w:b/>
        </w:rPr>
        <w:t>4)</w:t>
      </w:r>
      <w:r>
        <w:t xml:space="preserve"> Keskmine hind 16,959 tuh </w:t>
      </w:r>
      <w:r w:rsidR="00DA59BD">
        <w:t>$</w:t>
      </w:r>
      <w:r>
        <w:t xml:space="preserve">,  mediaanhind 14,6 tuh </w:t>
      </w:r>
      <w:r w:rsidR="00DA59BD">
        <w:t>$</w:t>
      </w:r>
      <w:r>
        <w:t xml:space="preserve">. Aritmeetiline keskmine on suurem. </w:t>
      </w:r>
      <w:r>
        <w:rPr>
          <w:b/>
        </w:rPr>
        <w:t>5)</w:t>
      </w:r>
      <w:r>
        <w:t xml:space="preserve"> Hind, asümmeetriakordaja on 1,2153, positiivne asümmeetria. </w:t>
      </w:r>
      <w:r>
        <w:rPr>
          <w:b/>
        </w:rPr>
        <w:t>6)</w:t>
      </w:r>
      <w:r>
        <w:t xml:space="preserve"> Hinna variatsioonikordaja</w:t>
      </w:r>
      <w:r w:rsidR="00C8341A">
        <w:t xml:space="preserve"> on</w:t>
      </w:r>
      <w:r>
        <w:t xml:space="preserve"> 0,51, võimsusel 0,36, järelikult hind varieerub rohkem. </w:t>
      </w:r>
      <w:r w:rsidR="00DA59BD" w:rsidRPr="000A6353">
        <w:rPr>
          <w:b/>
        </w:rPr>
        <w:t>7) a)</w:t>
      </w:r>
      <w:r w:rsidR="00DA59BD">
        <w:t xml:space="preserve"> Mootori maht ja silindrite arv, korrelat</w:t>
      </w:r>
      <w:r w:rsidR="00DA59BD">
        <w:softHyphen/>
        <w:t>siooni</w:t>
      </w:r>
      <w:r w:rsidR="00DA59BD">
        <w:softHyphen/>
      </w:r>
      <w:r w:rsidR="00DA59BD">
        <w:softHyphen/>
        <w:t xml:space="preserve">kordaja on 0,8907 (absoluutväärtus kõige suurem). </w:t>
      </w:r>
      <w:r w:rsidR="00DA59BD" w:rsidRPr="000A6353">
        <w:rPr>
          <w:b/>
          <w:bCs/>
        </w:rPr>
        <w:t>b)</w:t>
      </w:r>
      <w:r w:rsidR="00DA59BD">
        <w:t xml:space="preserve"> Hind ja 1 liitri kütusega sõidetav kilomeetrite arv, korrelatsioonikordaja</w:t>
      </w:r>
      <w:r w:rsidR="000E3A29">
        <w:t xml:space="preserve"> </w:t>
      </w:r>
      <w:r w:rsidR="00DA59BD">
        <w:t xml:space="preserve">on </w:t>
      </w:r>
      <w:r w:rsidR="00DA59BD">
        <w:noBreakHyphen/>
        <w:t>0,5769 (absoluut</w:t>
      </w:r>
      <w:r w:rsidR="00DA59BD">
        <w:softHyphen/>
        <w:t xml:space="preserve">väärtus on kõige väiksem). </w:t>
      </w:r>
      <w:r w:rsidR="00DA59BD" w:rsidRPr="000A6353">
        <w:rPr>
          <w:b/>
          <w:bCs/>
        </w:rPr>
        <w:t>c)</w:t>
      </w:r>
      <w:r w:rsidR="00DA59BD">
        <w:t xml:space="preserve"> Kriitiline korrelatsioonikordaja </w:t>
      </w:r>
      <w:r w:rsidR="000E3A29">
        <w:t xml:space="preserve">nivool 5% </w:t>
      </w:r>
      <w:r w:rsidR="00DA59BD">
        <w:t>on 0,2050. Kõik seosed on statistiliselt olulised, sest korrelatsioonikordajate absoluutväärtused on suuremad kriitilisest korre</w:t>
      </w:r>
      <w:r w:rsidR="00DA59BD">
        <w:softHyphen/>
        <w:t>latsi</w:t>
      </w:r>
      <w:r w:rsidR="00DA59BD">
        <w:softHyphen/>
        <w:t>ooni</w:t>
      </w:r>
      <w:r w:rsidR="00DA59BD">
        <w:softHyphen/>
        <w:t>kordajast.</w:t>
      </w:r>
      <w:r w:rsidR="00B4601F">
        <w:t xml:space="preserve"> </w:t>
      </w:r>
      <w:r w:rsidR="00DA59BD" w:rsidRPr="00DA59BD">
        <w:rPr>
          <w:b/>
          <w:bCs/>
        </w:rPr>
        <w:t>8</w:t>
      </w:r>
      <w:r w:rsidR="00B4601F" w:rsidRPr="00DA59BD">
        <w:rPr>
          <w:b/>
          <w:bCs/>
        </w:rPr>
        <w:t>)</w:t>
      </w:r>
      <w:r w:rsidR="00B4601F">
        <w:t xml:space="preserve"> 100 hj/l, Dodge mudel Stealth.</w:t>
      </w:r>
    </w:p>
    <w:p w14:paraId="28C8C95F" w14:textId="55AA0967" w:rsidR="00474523" w:rsidRDefault="00474523" w:rsidP="004649D3">
      <w:pPr>
        <w:pStyle w:val="ListParagraph"/>
        <w:ind w:left="0"/>
      </w:pPr>
    </w:p>
    <w:p w14:paraId="001FABCB" w14:textId="750071CC" w:rsidR="002418E6" w:rsidRPr="002418E6" w:rsidRDefault="002418E6" w:rsidP="002418E6">
      <w:pPr>
        <w:pStyle w:val="ListParagraph"/>
        <w:ind w:left="0"/>
      </w:pPr>
      <w:r w:rsidRPr="002418E6">
        <w:rPr>
          <w:b/>
          <w:bCs/>
        </w:rPr>
        <w:t>Ül. 6.</w:t>
      </w:r>
      <w:r w:rsidRPr="002418E6">
        <w:t xml:space="preserve"> </w:t>
      </w:r>
      <w:r w:rsidRPr="002418E6">
        <w:rPr>
          <w:b/>
          <w:bCs/>
        </w:rPr>
        <w:t>1)</w:t>
      </w:r>
      <w:r w:rsidRPr="002418E6">
        <w:t xml:space="preserve"> </w:t>
      </w:r>
      <w:r w:rsidR="00946AEE" w:rsidRPr="00946AEE">
        <w:rPr>
          <w:i/>
          <w:iCs/>
        </w:rPr>
        <w:t>p</w:t>
      </w:r>
      <w:r w:rsidR="00946AEE">
        <w:t xml:space="preserve">=0,3758 &gt; 0,05, </w:t>
      </w:r>
      <w:r w:rsidRPr="002418E6">
        <w:t xml:space="preserve">võtta vastu nullhüpotees: mees- ja naisüliõpilaste SATV testi tulemuste dispersioonid on ühesugused. </w:t>
      </w:r>
      <w:r w:rsidRPr="002418E6">
        <w:rPr>
          <w:b/>
          <w:bCs/>
        </w:rPr>
        <w:t>2)</w:t>
      </w:r>
      <w:r w:rsidRPr="002418E6">
        <w:t xml:space="preserve"> </w:t>
      </w:r>
      <w:r w:rsidR="00946AEE" w:rsidRPr="00946AEE">
        <w:rPr>
          <w:i/>
          <w:iCs/>
        </w:rPr>
        <w:t>p</w:t>
      </w:r>
      <w:r w:rsidR="00946AEE">
        <w:t>= 0,4083 &gt; 0,05</w:t>
      </w:r>
      <w:r w:rsidRPr="002418E6">
        <w:t>, vastu võtta nullhüpotees: mees- ja naisüliõpilaste SATV testi keskmised on võrdsed.</w:t>
      </w:r>
    </w:p>
    <w:p w14:paraId="209268C8" w14:textId="77777777" w:rsidR="002418E6" w:rsidRDefault="002418E6" w:rsidP="004649D3">
      <w:pPr>
        <w:pStyle w:val="ListParagraph"/>
        <w:ind w:left="0"/>
      </w:pPr>
    </w:p>
    <w:p w14:paraId="39E20CF7" w14:textId="0DA446A6" w:rsidR="00474523" w:rsidRDefault="00474523" w:rsidP="00474523">
      <w:pPr>
        <w:pStyle w:val="ListParagraph"/>
        <w:ind w:left="0"/>
      </w:pPr>
      <w:r w:rsidRPr="005122A0">
        <w:rPr>
          <w:b/>
        </w:rPr>
        <w:t xml:space="preserve">Ül. </w:t>
      </w:r>
      <w:r w:rsidR="007D07E7">
        <w:rPr>
          <w:b/>
        </w:rPr>
        <w:t>7</w:t>
      </w:r>
      <w:r w:rsidRPr="00474523">
        <w:rPr>
          <w:b/>
        </w:rPr>
        <w:t xml:space="preserve">. </w:t>
      </w:r>
      <w:r w:rsidR="00613582">
        <w:rPr>
          <w:b/>
        </w:rPr>
        <w:t xml:space="preserve">1) </w:t>
      </w:r>
      <w:r w:rsidR="00613582" w:rsidRPr="00613582">
        <w:rPr>
          <w:bCs/>
        </w:rPr>
        <w:t>Lennukitööstus: 12 ettevõtet, RD keskmine 309,24 mln $</w:t>
      </w:r>
      <w:r w:rsidR="00613582">
        <w:rPr>
          <w:bCs/>
        </w:rPr>
        <w:t>. Keemiatööstus: ettevõtteid 28, RD keskmine 369,66 mln $. Masinaehitus: ettevõtteid 10, RD keskmine 99,22 mln $.</w:t>
      </w:r>
      <w:r w:rsidR="00613582" w:rsidRPr="00613582">
        <w:rPr>
          <w:bCs/>
        </w:rPr>
        <w:t xml:space="preserve"> </w:t>
      </w:r>
      <w:r w:rsidR="00613582">
        <w:rPr>
          <w:b/>
        </w:rPr>
        <w:t>2</w:t>
      </w:r>
      <w:r w:rsidRPr="00474523">
        <w:rPr>
          <w:b/>
        </w:rPr>
        <w:t>)</w:t>
      </w:r>
      <w:r>
        <w:t xml:space="preserve"> </w:t>
      </w:r>
      <w:r w:rsidR="00613582" w:rsidRPr="00613582">
        <w:rPr>
          <w:b/>
          <w:bCs/>
        </w:rPr>
        <w:t>a)</w:t>
      </w:r>
      <w:r w:rsidR="00613582">
        <w:t xml:space="preserve"> </w:t>
      </w:r>
      <w:r w:rsidR="00DB2A17">
        <w:t xml:space="preserve">Keemiatööstus ja lennukitööstus. </w:t>
      </w:r>
      <w:r>
        <w:t xml:space="preserve">Dispersioonide testimine: </w:t>
      </w:r>
      <w:r>
        <w:rPr>
          <w:position w:val="-10"/>
        </w:rPr>
        <w:object w:dxaOrig="1800" w:dyaOrig="320" w14:anchorId="1C1DB1F3">
          <v:shape id="_x0000_i1048" type="#_x0000_t75" style="width:90pt;height:16.5pt" o:ole="">
            <v:imagedata r:id="rId56" o:title=""/>
          </v:shape>
          <o:OLEObject Type="Embed" ProgID="Equation.DSMT4" ShapeID="_x0000_i1048" DrawAspect="Content" ObjectID="_1849690843" r:id="rId57"/>
        </w:object>
      </w:r>
      <w:r>
        <w:t>, võtta vastu H</w:t>
      </w:r>
      <w:r w:rsidRPr="005122A0">
        <w:rPr>
          <w:vertAlign w:val="subscript"/>
        </w:rPr>
        <w:t>0</w:t>
      </w:r>
      <w:r>
        <w:t xml:space="preserve">, dispersioonid on võrdsed. Keskväärtuste testimine (ühepoolne hüpotees): </w:t>
      </w:r>
      <w:r>
        <w:rPr>
          <w:position w:val="-10"/>
        </w:rPr>
        <w:object w:dxaOrig="1780" w:dyaOrig="320" w14:anchorId="3A407445">
          <v:shape id="_x0000_i1049" type="#_x0000_t75" style="width:88.5pt;height:16.5pt" o:ole="">
            <v:imagedata r:id="rId58" o:title=""/>
          </v:shape>
          <o:OLEObject Type="Embed" ProgID="Equation.DSMT4" ShapeID="_x0000_i1049" DrawAspect="Content" ObjectID="_1849690844" r:id="rId59"/>
        </w:object>
      </w:r>
      <w:r>
        <w:t>, võtta vastu H</w:t>
      </w:r>
      <w:r w:rsidRPr="005122A0">
        <w:rPr>
          <w:vertAlign w:val="subscript"/>
        </w:rPr>
        <w:t>0</w:t>
      </w:r>
      <w:r>
        <w:t xml:space="preserve">, </w:t>
      </w:r>
      <w:r w:rsidR="00613582">
        <w:t xml:space="preserve">keemiatööstuses </w:t>
      </w:r>
      <w:r>
        <w:t xml:space="preserve">ei ole arenduskulud suuremad kui </w:t>
      </w:r>
      <w:r w:rsidR="00613582">
        <w:t>lennuki</w:t>
      </w:r>
      <w:r>
        <w:t xml:space="preserve">tööstuses. </w:t>
      </w:r>
      <w:r w:rsidRPr="00474523">
        <w:rPr>
          <w:b/>
        </w:rPr>
        <w:t>2)</w:t>
      </w:r>
      <w:r w:rsidR="00DD73E8">
        <w:rPr>
          <w:b/>
        </w:rPr>
        <w:t>b)</w:t>
      </w:r>
      <w:r w:rsidRPr="00474523">
        <w:rPr>
          <w:b/>
        </w:rPr>
        <w:t xml:space="preserve"> </w:t>
      </w:r>
      <w:r w:rsidR="00BD41B2" w:rsidRPr="00BD41B2">
        <w:rPr>
          <w:bCs/>
        </w:rPr>
        <w:t>Keemiatööstus ja masinatööstus.</w:t>
      </w:r>
      <w:r w:rsidR="00BD41B2">
        <w:rPr>
          <w:b/>
        </w:rPr>
        <w:t xml:space="preserve"> </w:t>
      </w:r>
      <w:r>
        <w:t>Dispersioonide testimine:</w:t>
      </w:r>
      <w:r w:rsidR="00613582">
        <w:t xml:space="preserve"> </w:t>
      </w:r>
      <w:r w:rsidR="00613582" w:rsidRPr="00613582">
        <w:rPr>
          <w:rFonts w:ascii="Cambria Math" w:hAnsi="Cambria Math"/>
          <w:i/>
        </w:rPr>
        <w:t xml:space="preserve"> </w:t>
      </w:r>
      <w:r w:rsidR="00613582" w:rsidRPr="00613582">
        <w:rPr>
          <w:rFonts w:ascii="Cambria Math" w:hAnsi="Cambria Math" w:cs="Cambria Math"/>
        </w:rPr>
        <w:t>𝑝</w:t>
      </w:r>
      <w:r w:rsidR="00613582" w:rsidRPr="00613582">
        <w:t>=</w:t>
      </w:r>
      <w:r w:rsidR="00613582">
        <w:t>2</w:t>
      </w:r>
      <w:r w:rsidR="00613582" w:rsidRPr="00613582">
        <w:t>,</w:t>
      </w:r>
      <w:r w:rsidR="00613582">
        <w:t>74</w:t>
      </w:r>
      <w:r w:rsidR="00613582" w:rsidRPr="00613582">
        <w:rPr>
          <w:rFonts w:ascii="Cambria Math" w:hAnsi="Cambria Math" w:cs="Cambria Math"/>
        </w:rPr>
        <w:t>⋅</w:t>
      </w:r>
      <w:r w:rsidR="00613582" w:rsidRPr="00613582">
        <w:t>10</w:t>
      </w:r>
      <w:r w:rsidR="00613582" w:rsidRPr="00613582">
        <w:rPr>
          <w:vertAlign w:val="superscript"/>
        </w:rPr>
        <w:t>−5</w:t>
      </w:r>
      <w:r w:rsidR="00613582" w:rsidRPr="00613582">
        <w:t>&lt;0,05</w:t>
      </w:r>
      <w:r>
        <w:t>, võtta vastu H</w:t>
      </w:r>
      <w:r w:rsidRPr="005122A0">
        <w:rPr>
          <w:vertAlign w:val="subscript"/>
        </w:rPr>
        <w:t>1</w:t>
      </w:r>
      <w:r>
        <w:t>, dispersioonid ei ole võrdsed. Keskväärtuste testimine (ühepoolne hüpotees):</w:t>
      </w:r>
      <w:r w:rsidR="00DD73E8">
        <w:t xml:space="preserve"> p=0,002086&lt;0,05</w:t>
      </w:r>
      <w:r>
        <w:t>, võtta vastu H</w:t>
      </w:r>
      <w:r w:rsidRPr="005122A0">
        <w:rPr>
          <w:vertAlign w:val="subscript"/>
        </w:rPr>
        <w:t>1</w:t>
      </w:r>
      <w:r>
        <w:t xml:space="preserve">, </w:t>
      </w:r>
      <w:r w:rsidR="00DD73E8">
        <w:t>keemia</w:t>
      </w:r>
      <w:r>
        <w:t xml:space="preserve">tööstuses on arenduskulud suuremad kui masinatööstuses. </w:t>
      </w:r>
    </w:p>
    <w:p w14:paraId="30183633" w14:textId="77777777" w:rsidR="00474523" w:rsidRDefault="00474523">
      <w:pPr>
        <w:pStyle w:val="ListParagraph"/>
        <w:ind w:left="360"/>
      </w:pPr>
    </w:p>
    <w:sectPr w:rsidR="00474523">
      <w:headerReference w:type="even" r:id="rId60"/>
      <w:headerReference w:type="default" r:id="rId61"/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CCA7" w14:textId="77777777" w:rsidR="00B341EB" w:rsidRDefault="00B341EB">
      <w:r>
        <w:separator/>
      </w:r>
    </w:p>
  </w:endnote>
  <w:endnote w:type="continuationSeparator" w:id="0">
    <w:p w14:paraId="6111F5CF" w14:textId="77777777" w:rsidR="00B341EB" w:rsidRDefault="00B3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E755A" w14:textId="77777777" w:rsidR="00B341EB" w:rsidRDefault="00B341EB">
      <w:r>
        <w:separator/>
      </w:r>
    </w:p>
  </w:footnote>
  <w:footnote w:type="continuationSeparator" w:id="0">
    <w:p w14:paraId="1A75FB1D" w14:textId="77777777" w:rsidR="00B341EB" w:rsidRDefault="00B341EB">
      <w:r>
        <w:continuationSeparator/>
      </w:r>
    </w:p>
  </w:footnote>
  <w:footnote w:id="1">
    <w:p w14:paraId="1138D38D" w14:textId="012237F5" w:rsidR="00D8364C" w:rsidRDefault="00D8364C" w:rsidP="00D8364C">
      <w:pPr>
        <w:pStyle w:val="FootnoteText"/>
      </w:pPr>
      <w:r>
        <w:rPr>
          <w:rStyle w:val="FootnoteReference"/>
        </w:rPr>
        <w:footnoteRef/>
      </w:r>
      <w:r>
        <w:t xml:space="preserve"> J. S. Butler, T. A. Finegan, and J. J. Siegfried (1998), Does More Calculus Improve Student Learning in Intermediate</w:t>
      </w:r>
    </w:p>
    <w:p w14:paraId="0E348EB3" w14:textId="3E16BA5A" w:rsidR="00D8364C" w:rsidRDefault="00D8364C" w:rsidP="00D8364C">
      <w:pPr>
        <w:pStyle w:val="FootnoteText"/>
      </w:pPr>
      <w:r>
        <w:t xml:space="preserve">Micro- and Macroeconomic Theory, </w:t>
      </w:r>
      <w:r w:rsidRPr="00D8364C">
        <w:rPr>
          <w:i/>
          <w:iCs/>
        </w:rPr>
        <w:t>Journal of Applied Econometrics</w:t>
      </w:r>
      <w:r>
        <w:t>, 13/2 pp 185-202.</w:t>
      </w:r>
    </w:p>
  </w:footnote>
  <w:footnote w:id="2">
    <w:p w14:paraId="23257CE5" w14:textId="77777777" w:rsidR="00B4601F" w:rsidRDefault="00B4601F" w:rsidP="00B4601F">
      <w:pPr>
        <w:pStyle w:val="FootnoteText"/>
      </w:pPr>
      <w:r>
        <w:rPr>
          <w:rStyle w:val="FootnoteReference"/>
        </w:rPr>
        <w:footnoteRef/>
      </w:r>
      <w:r>
        <w:t>.Consumer Reports: The 1993 Cars - Annual Auto Issue_ (April 1993), Yonkers, NY: Consumers Union.</w:t>
      </w:r>
    </w:p>
  </w:footnote>
  <w:footnote w:id="3">
    <w:p w14:paraId="0DCAED82" w14:textId="77777777" w:rsidR="00474523" w:rsidRDefault="00474523" w:rsidP="00474523">
      <w:pPr>
        <w:pStyle w:val="FootnoteText"/>
      </w:pPr>
      <w:r>
        <w:rPr>
          <w:rStyle w:val="FootnoteReference"/>
        </w:rPr>
        <w:footnoteRef/>
      </w:r>
      <w:r>
        <w:t xml:space="preserve"> Cincera, M. (1997) Patents, R&amp;D, and technological spillovers at the firm level: some evidence from econometric count models for panel data. </w:t>
      </w:r>
      <w:r>
        <w:rPr>
          <w:i/>
        </w:rPr>
        <w:t>Journal of Applied Econometrics</w:t>
      </w:r>
      <w:r>
        <w:t>, 12, 265-280.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1BD9" w14:textId="77777777" w:rsidR="007E0D1C" w:rsidRDefault="00D8567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A62940" w14:textId="77777777" w:rsidR="007E0D1C" w:rsidRDefault="007E0D1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FD60" w14:textId="53C45C32" w:rsidR="007E0D1C" w:rsidRDefault="00D8567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1886">
      <w:rPr>
        <w:rStyle w:val="PageNumber"/>
        <w:noProof/>
      </w:rPr>
      <w:t>5</w:t>
    </w:r>
    <w:r>
      <w:rPr>
        <w:rStyle w:val="PageNumber"/>
      </w:rPr>
      <w:fldChar w:fldCharType="end"/>
    </w:r>
  </w:p>
  <w:p w14:paraId="7D480425" w14:textId="1A0AC848" w:rsidR="007E0D1C" w:rsidRDefault="00D8567B">
    <w:pPr>
      <w:pStyle w:val="Header"/>
      <w:pBdr>
        <w:bottom w:val="single" w:sz="4" w:space="1" w:color="auto"/>
      </w:pBdr>
      <w:ind w:right="360"/>
      <w:rPr>
        <w:sz w:val="20"/>
        <w:szCs w:val="20"/>
      </w:rPr>
    </w:pPr>
    <w:r>
      <w:rPr>
        <w:sz w:val="20"/>
        <w:szCs w:val="20"/>
      </w:rPr>
      <w:t xml:space="preserve">ÖKONOMEETRIA </w:t>
    </w:r>
    <w:r w:rsidR="00D02DB4">
      <w:rPr>
        <w:sz w:val="20"/>
        <w:szCs w:val="20"/>
      </w:rPr>
      <w:t>ÜLESANDED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009"/>
    <w:multiLevelType w:val="hybridMultilevel"/>
    <w:tmpl w:val="52FE457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441431"/>
    <w:multiLevelType w:val="hybridMultilevel"/>
    <w:tmpl w:val="281ABFAE"/>
    <w:lvl w:ilvl="0" w:tplc="00DA26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 w:val="0"/>
        <w:iCs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1E01"/>
    <w:multiLevelType w:val="hybridMultilevel"/>
    <w:tmpl w:val="2DD0CE4A"/>
    <w:lvl w:ilvl="0" w:tplc="042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338A5"/>
    <w:multiLevelType w:val="hybridMultilevel"/>
    <w:tmpl w:val="2D881306"/>
    <w:lvl w:ilvl="0" w:tplc="83A0214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2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816D4"/>
    <w:multiLevelType w:val="hybridMultilevel"/>
    <w:tmpl w:val="40324820"/>
    <w:lvl w:ilvl="0" w:tplc="6C905516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637" w:hanging="360"/>
      </w:pPr>
    </w:lvl>
    <w:lvl w:ilvl="2" w:tplc="0425001B" w:tentative="1">
      <w:start w:val="1"/>
      <w:numFmt w:val="lowerRoman"/>
      <w:lvlText w:val="%3."/>
      <w:lvlJc w:val="right"/>
      <w:pPr>
        <w:ind w:left="2357" w:hanging="180"/>
      </w:pPr>
    </w:lvl>
    <w:lvl w:ilvl="3" w:tplc="0425000F" w:tentative="1">
      <w:start w:val="1"/>
      <w:numFmt w:val="decimal"/>
      <w:lvlText w:val="%4."/>
      <w:lvlJc w:val="left"/>
      <w:pPr>
        <w:ind w:left="3077" w:hanging="360"/>
      </w:pPr>
    </w:lvl>
    <w:lvl w:ilvl="4" w:tplc="04250019" w:tentative="1">
      <w:start w:val="1"/>
      <w:numFmt w:val="lowerLetter"/>
      <w:lvlText w:val="%5."/>
      <w:lvlJc w:val="left"/>
      <w:pPr>
        <w:ind w:left="3797" w:hanging="360"/>
      </w:pPr>
    </w:lvl>
    <w:lvl w:ilvl="5" w:tplc="0425001B" w:tentative="1">
      <w:start w:val="1"/>
      <w:numFmt w:val="lowerRoman"/>
      <w:lvlText w:val="%6."/>
      <w:lvlJc w:val="right"/>
      <w:pPr>
        <w:ind w:left="4517" w:hanging="180"/>
      </w:pPr>
    </w:lvl>
    <w:lvl w:ilvl="6" w:tplc="0425000F" w:tentative="1">
      <w:start w:val="1"/>
      <w:numFmt w:val="decimal"/>
      <w:lvlText w:val="%7."/>
      <w:lvlJc w:val="left"/>
      <w:pPr>
        <w:ind w:left="5237" w:hanging="360"/>
      </w:pPr>
    </w:lvl>
    <w:lvl w:ilvl="7" w:tplc="04250019" w:tentative="1">
      <w:start w:val="1"/>
      <w:numFmt w:val="lowerLetter"/>
      <w:lvlText w:val="%8."/>
      <w:lvlJc w:val="left"/>
      <w:pPr>
        <w:ind w:left="5957" w:hanging="360"/>
      </w:pPr>
    </w:lvl>
    <w:lvl w:ilvl="8" w:tplc="042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5" w15:restartNumberingAfterBreak="0">
    <w:nsid w:val="2B0B0780"/>
    <w:multiLevelType w:val="hybridMultilevel"/>
    <w:tmpl w:val="D24C2E5A"/>
    <w:lvl w:ilvl="0" w:tplc="83A0214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67AAAA8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E938EE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BF53A67"/>
    <w:multiLevelType w:val="hybridMultilevel"/>
    <w:tmpl w:val="B38EE0BA"/>
    <w:lvl w:ilvl="0" w:tplc="042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9F7BD7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47D52A9"/>
    <w:multiLevelType w:val="hybridMultilevel"/>
    <w:tmpl w:val="AE9641DC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7">
      <w:start w:val="1"/>
      <w:numFmt w:val="lowerLetter"/>
      <w:lvlText w:val="%2)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170FC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8136602">
    <w:abstractNumId w:val="5"/>
  </w:num>
  <w:num w:numId="2" w16cid:durableId="1446535366">
    <w:abstractNumId w:val="3"/>
  </w:num>
  <w:num w:numId="3" w16cid:durableId="710344817">
    <w:abstractNumId w:val="2"/>
  </w:num>
  <w:num w:numId="4" w16cid:durableId="623464826">
    <w:abstractNumId w:val="4"/>
  </w:num>
  <w:num w:numId="5" w16cid:durableId="1506557750">
    <w:abstractNumId w:val="9"/>
  </w:num>
  <w:num w:numId="6" w16cid:durableId="1256868273">
    <w:abstractNumId w:val="0"/>
  </w:num>
  <w:num w:numId="7" w16cid:durableId="1108355478">
    <w:abstractNumId w:val="7"/>
  </w:num>
  <w:num w:numId="8" w16cid:durableId="997878804">
    <w:abstractNumId w:val="10"/>
  </w:num>
  <w:num w:numId="9" w16cid:durableId="1007826250">
    <w:abstractNumId w:val="1"/>
  </w:num>
  <w:num w:numId="10" w16cid:durableId="692417891">
    <w:abstractNumId w:val="6"/>
  </w:num>
  <w:num w:numId="11" w16cid:durableId="4915288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0D1C"/>
    <w:rsid w:val="0001343E"/>
    <w:rsid w:val="00017798"/>
    <w:rsid w:val="000374F9"/>
    <w:rsid w:val="00062BCF"/>
    <w:rsid w:val="00071147"/>
    <w:rsid w:val="000A02FD"/>
    <w:rsid w:val="000C743F"/>
    <w:rsid w:val="000E3A29"/>
    <w:rsid w:val="001348F1"/>
    <w:rsid w:val="001464F5"/>
    <w:rsid w:val="001472C7"/>
    <w:rsid w:val="00170C24"/>
    <w:rsid w:val="00177F7B"/>
    <w:rsid w:val="00181BD0"/>
    <w:rsid w:val="001F735F"/>
    <w:rsid w:val="002132A4"/>
    <w:rsid w:val="0022523B"/>
    <w:rsid w:val="002418E6"/>
    <w:rsid w:val="00261095"/>
    <w:rsid w:val="002B7B27"/>
    <w:rsid w:val="002C5B72"/>
    <w:rsid w:val="003449D4"/>
    <w:rsid w:val="00350707"/>
    <w:rsid w:val="003A07B8"/>
    <w:rsid w:val="003A1038"/>
    <w:rsid w:val="003B57EF"/>
    <w:rsid w:val="003C1951"/>
    <w:rsid w:val="004279E5"/>
    <w:rsid w:val="00461367"/>
    <w:rsid w:val="00461FFC"/>
    <w:rsid w:val="004649D3"/>
    <w:rsid w:val="00467CBF"/>
    <w:rsid w:val="00474523"/>
    <w:rsid w:val="00490668"/>
    <w:rsid w:val="004B3999"/>
    <w:rsid w:val="004B5B9B"/>
    <w:rsid w:val="004E59D1"/>
    <w:rsid w:val="004F279E"/>
    <w:rsid w:val="004F60B3"/>
    <w:rsid w:val="005101A7"/>
    <w:rsid w:val="0053765C"/>
    <w:rsid w:val="00554BA9"/>
    <w:rsid w:val="0056758E"/>
    <w:rsid w:val="00584EDC"/>
    <w:rsid w:val="00586C70"/>
    <w:rsid w:val="00587D8D"/>
    <w:rsid w:val="005D198C"/>
    <w:rsid w:val="005E6D9F"/>
    <w:rsid w:val="005F0EE5"/>
    <w:rsid w:val="006119A8"/>
    <w:rsid w:val="00613582"/>
    <w:rsid w:val="00617E50"/>
    <w:rsid w:val="006653F8"/>
    <w:rsid w:val="00667678"/>
    <w:rsid w:val="00681BF6"/>
    <w:rsid w:val="00697FCF"/>
    <w:rsid w:val="006A47D1"/>
    <w:rsid w:val="006A533A"/>
    <w:rsid w:val="006A573F"/>
    <w:rsid w:val="006B4D33"/>
    <w:rsid w:val="00742B59"/>
    <w:rsid w:val="00777CC4"/>
    <w:rsid w:val="007972D7"/>
    <w:rsid w:val="007A745D"/>
    <w:rsid w:val="007B6106"/>
    <w:rsid w:val="007C0A16"/>
    <w:rsid w:val="007D07E7"/>
    <w:rsid w:val="007E0D1C"/>
    <w:rsid w:val="007E5D05"/>
    <w:rsid w:val="008131E5"/>
    <w:rsid w:val="00815B44"/>
    <w:rsid w:val="008250F4"/>
    <w:rsid w:val="00833CEC"/>
    <w:rsid w:val="00864618"/>
    <w:rsid w:val="008A4087"/>
    <w:rsid w:val="008A5C77"/>
    <w:rsid w:val="008C38F8"/>
    <w:rsid w:val="008C7A70"/>
    <w:rsid w:val="008F78C3"/>
    <w:rsid w:val="00901886"/>
    <w:rsid w:val="00913CDC"/>
    <w:rsid w:val="00946AEE"/>
    <w:rsid w:val="00947CCB"/>
    <w:rsid w:val="0095053F"/>
    <w:rsid w:val="009653D0"/>
    <w:rsid w:val="009716CE"/>
    <w:rsid w:val="009778DE"/>
    <w:rsid w:val="009973B3"/>
    <w:rsid w:val="009C075C"/>
    <w:rsid w:val="009C130D"/>
    <w:rsid w:val="009D747E"/>
    <w:rsid w:val="00A11EBF"/>
    <w:rsid w:val="00A31D57"/>
    <w:rsid w:val="00A43C21"/>
    <w:rsid w:val="00A63E01"/>
    <w:rsid w:val="00AA0B43"/>
    <w:rsid w:val="00AA4679"/>
    <w:rsid w:val="00AA5C53"/>
    <w:rsid w:val="00AC57DA"/>
    <w:rsid w:val="00AF688F"/>
    <w:rsid w:val="00B277CC"/>
    <w:rsid w:val="00B339DE"/>
    <w:rsid w:val="00B341EB"/>
    <w:rsid w:val="00B41181"/>
    <w:rsid w:val="00B4601F"/>
    <w:rsid w:val="00B50F2F"/>
    <w:rsid w:val="00B66FE6"/>
    <w:rsid w:val="00B71A0C"/>
    <w:rsid w:val="00B75D95"/>
    <w:rsid w:val="00BC2FF6"/>
    <w:rsid w:val="00BD41B2"/>
    <w:rsid w:val="00BE587E"/>
    <w:rsid w:val="00BE5C3C"/>
    <w:rsid w:val="00BF795C"/>
    <w:rsid w:val="00C15891"/>
    <w:rsid w:val="00C25AF8"/>
    <w:rsid w:val="00C4739F"/>
    <w:rsid w:val="00C56926"/>
    <w:rsid w:val="00C602A6"/>
    <w:rsid w:val="00C8341A"/>
    <w:rsid w:val="00C867C9"/>
    <w:rsid w:val="00CA59A0"/>
    <w:rsid w:val="00CB5BD9"/>
    <w:rsid w:val="00CC67DB"/>
    <w:rsid w:val="00CD03FF"/>
    <w:rsid w:val="00D02DB4"/>
    <w:rsid w:val="00D03BDF"/>
    <w:rsid w:val="00D31DDB"/>
    <w:rsid w:val="00D62B3C"/>
    <w:rsid w:val="00D63C15"/>
    <w:rsid w:val="00D8364C"/>
    <w:rsid w:val="00D8567B"/>
    <w:rsid w:val="00D942CA"/>
    <w:rsid w:val="00D945A7"/>
    <w:rsid w:val="00DA0054"/>
    <w:rsid w:val="00DA1128"/>
    <w:rsid w:val="00DA59BD"/>
    <w:rsid w:val="00DB2A17"/>
    <w:rsid w:val="00DC1512"/>
    <w:rsid w:val="00DC5E0B"/>
    <w:rsid w:val="00DD73E8"/>
    <w:rsid w:val="00E27494"/>
    <w:rsid w:val="00E42AAD"/>
    <w:rsid w:val="00E45CBF"/>
    <w:rsid w:val="00E64158"/>
    <w:rsid w:val="00E84010"/>
    <w:rsid w:val="00E9529A"/>
    <w:rsid w:val="00F04956"/>
    <w:rsid w:val="00F57F7E"/>
    <w:rsid w:val="00F76B23"/>
    <w:rsid w:val="00F86036"/>
    <w:rsid w:val="00FA4E7A"/>
    <w:rsid w:val="00FD0E8C"/>
    <w:rsid w:val="00FF30C6"/>
    <w:rsid w:val="00FF34C9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C93F93"/>
  <w15:docId w15:val="{CE70DEAB-4533-47D7-B9E6-6C79EAB6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9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jc w:val="both"/>
    </w:pPr>
    <w:rPr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pPr>
      <w:tabs>
        <w:tab w:val="center" w:pos="5040"/>
        <w:tab w:val="right" w:pos="1006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4745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74523"/>
  </w:style>
  <w:style w:type="character" w:styleId="FootnoteReference">
    <w:name w:val="footnote reference"/>
    <w:semiHidden/>
    <w:unhideWhenUsed/>
    <w:rsid w:val="00474523"/>
    <w:rPr>
      <w:vertAlign w:val="superscript"/>
    </w:rPr>
  </w:style>
  <w:style w:type="character" w:styleId="Hyperlink">
    <w:name w:val="Hyperlink"/>
    <w:unhideWhenUsed/>
    <w:rsid w:val="00D62B3C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D62B3C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A1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5.wmf"/><Relationship Id="rId5" Type="http://schemas.openxmlformats.org/officeDocument/2006/relationships/webSettings" Target="webSettings.xml"/><Relationship Id="rId61" Type="http://schemas.openxmlformats.org/officeDocument/2006/relationships/header" Target="header2.xml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hyperlink" Target="https://gretl.sourceforge.net/" TargetMode="External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5.bin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uga.pri.ee/gre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FBE9-9C35-455A-98CD-C9517829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7</Pages>
  <Words>2528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praktikum</vt:lpstr>
    </vt:vector>
  </TitlesOfParts>
  <Company>TTÜ</Company>
  <LinksUpToDate>false</LinksUpToDate>
  <CharactersWithSpaces>17161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praktikum</dc:title>
  <dc:subject>ökonomeetria</dc:subject>
  <dc:creator>Ako Sauga</dc:creator>
  <cp:lastModifiedBy>Ako Sauga</cp:lastModifiedBy>
  <cp:revision>123</cp:revision>
  <dcterms:created xsi:type="dcterms:W3CDTF">2011-09-02T08:51:00Z</dcterms:created>
  <dcterms:modified xsi:type="dcterms:W3CDTF">2026-08-31T11:13:00Z</dcterms:modified>
  <cp:category>bakalaureuseõpe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